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EEAD" w14:textId="31BF23C4" w:rsidR="00EE5681" w:rsidRPr="00C61CCC" w:rsidRDefault="00C61CCC" w:rsidP="00083FE8">
      <w:pPr>
        <w:rPr>
          <w:b/>
          <w:bCs/>
          <w:sz w:val="36"/>
          <w:szCs w:val="36"/>
        </w:rPr>
      </w:pPr>
      <w:r w:rsidRPr="00C61CCC">
        <w:rPr>
          <w:b/>
          <w:bCs/>
          <w:sz w:val="36"/>
          <w:szCs w:val="36"/>
        </w:rPr>
        <w:t>Senior School - Good Standing Policy</w:t>
      </w:r>
    </w:p>
    <w:p w14:paraId="0CCBF631" w14:textId="07B05D11" w:rsidR="00C61CCC" w:rsidRDefault="00C61CCC" w:rsidP="00083FE8"/>
    <w:p w14:paraId="13EF0F8C" w14:textId="55343471" w:rsidR="00C61CCC" w:rsidRDefault="00C61CCC" w:rsidP="00083FE8"/>
    <w:p w14:paraId="4ECCB0EF" w14:textId="1DACB185" w:rsidR="00C61CCC" w:rsidRDefault="00C61CCC" w:rsidP="00083FE8"/>
    <w:p w14:paraId="0522F5FD" w14:textId="2943A701" w:rsidR="00C61CCC" w:rsidRDefault="00C61CCC" w:rsidP="00083FE8"/>
    <w:p w14:paraId="236A9EC4" w14:textId="4C599108" w:rsidR="00C61CCC" w:rsidRDefault="00C61CCC" w:rsidP="00083FE8"/>
    <w:p w14:paraId="396B4DB0" w14:textId="7F43EF22" w:rsidR="00C61CCC" w:rsidRPr="00C61CCC" w:rsidRDefault="00C61CCC" w:rsidP="00C61CCC">
      <w:pPr>
        <w:rPr>
          <w:sz w:val="22"/>
          <w:szCs w:val="22"/>
        </w:rPr>
      </w:pPr>
      <w:r w:rsidRPr="00C61CCC">
        <w:rPr>
          <w:sz w:val="22"/>
          <w:szCs w:val="22"/>
        </w:rPr>
        <w:t xml:space="preserve">The concept of Good Standing is one used extensively in education and the work place. It recognises the efforts of the individual student in maintaining satisfactory standards in the important areas of attendance, work ethic and behaviour. The ethos of Duncraig SHS is of mutual respect, dignity of all and a willingness to succeed. </w:t>
      </w:r>
      <w:r w:rsidR="00A207FB">
        <w:rPr>
          <w:sz w:val="22"/>
          <w:szCs w:val="22"/>
        </w:rPr>
        <w:t xml:space="preserve">It </w:t>
      </w:r>
      <w:r w:rsidR="00F44F3E">
        <w:rPr>
          <w:sz w:val="22"/>
          <w:szCs w:val="22"/>
        </w:rPr>
        <w:t xml:space="preserve">embraces our core values of Care, Engage, Excel. </w:t>
      </w:r>
      <w:r w:rsidRPr="00C61CCC">
        <w:rPr>
          <w:sz w:val="22"/>
          <w:szCs w:val="22"/>
        </w:rPr>
        <w:t xml:space="preserve">Therefore, Good Standing involves the enactment of all these attributes. </w:t>
      </w:r>
    </w:p>
    <w:p w14:paraId="231DB2DB" w14:textId="3A651AD1" w:rsidR="00C61CCC" w:rsidRPr="00C61CCC" w:rsidRDefault="00C61CCC" w:rsidP="00C61CCC">
      <w:pPr>
        <w:rPr>
          <w:sz w:val="22"/>
          <w:szCs w:val="22"/>
        </w:rPr>
      </w:pPr>
      <w:r w:rsidRPr="00C61CCC">
        <w:rPr>
          <w:sz w:val="22"/>
          <w:szCs w:val="22"/>
        </w:rPr>
        <w:t>In practical terms, it will typically involve the following:</w:t>
      </w:r>
    </w:p>
    <w:p w14:paraId="53C28723" w14:textId="68C720EE" w:rsidR="00C61CCC" w:rsidRPr="00C61CCC" w:rsidRDefault="00C61CCC" w:rsidP="00C61CCC">
      <w:pPr>
        <w:rPr>
          <w:sz w:val="22"/>
          <w:szCs w:val="22"/>
        </w:rPr>
      </w:pPr>
    </w:p>
    <w:p w14:paraId="6E96D1F7" w14:textId="77777777" w:rsidR="00C61CCC" w:rsidRPr="00C61CCC" w:rsidRDefault="00C61CCC" w:rsidP="00C61CCC">
      <w:pPr>
        <w:ind w:left="720" w:hanging="720"/>
        <w:rPr>
          <w:sz w:val="22"/>
          <w:szCs w:val="22"/>
        </w:rPr>
      </w:pPr>
      <w:r w:rsidRPr="00C61CCC">
        <w:rPr>
          <w:rFonts w:ascii="Arial" w:hAnsi="Arial" w:cs="Arial"/>
          <w:sz w:val="22"/>
          <w:szCs w:val="22"/>
        </w:rPr>
        <w:t>►</w:t>
      </w:r>
      <w:r w:rsidRPr="00C61CCC">
        <w:rPr>
          <w:sz w:val="22"/>
          <w:szCs w:val="22"/>
        </w:rPr>
        <w:tab/>
        <w:t>Civilised, responsible behaviour at all times within and outside the campus (including journeys to and from school and including non-class time off the school site) whilst in school uniform.</w:t>
      </w:r>
    </w:p>
    <w:p w14:paraId="2B01E296" w14:textId="77777777" w:rsidR="00C61CCC" w:rsidRPr="00C61CCC" w:rsidRDefault="00C61CCC" w:rsidP="00C61CCC">
      <w:pPr>
        <w:rPr>
          <w:sz w:val="22"/>
          <w:szCs w:val="22"/>
        </w:rPr>
      </w:pPr>
      <w:r w:rsidRPr="00C61CCC">
        <w:rPr>
          <w:rFonts w:ascii="Arial" w:hAnsi="Arial" w:cs="Arial"/>
          <w:sz w:val="22"/>
          <w:szCs w:val="22"/>
        </w:rPr>
        <w:t>►</w:t>
      </w:r>
      <w:r w:rsidRPr="00C61CCC">
        <w:rPr>
          <w:sz w:val="22"/>
          <w:szCs w:val="22"/>
        </w:rPr>
        <w:tab/>
        <w:t>Compliance with all reasonable requests from School staff, teaching and non-teaching</w:t>
      </w:r>
    </w:p>
    <w:p w14:paraId="025E66D8" w14:textId="77777777" w:rsidR="00C61CCC" w:rsidRPr="00C61CCC" w:rsidRDefault="00C61CCC" w:rsidP="00C61CCC">
      <w:pPr>
        <w:rPr>
          <w:sz w:val="22"/>
          <w:szCs w:val="22"/>
        </w:rPr>
      </w:pPr>
      <w:r w:rsidRPr="00C61CCC">
        <w:rPr>
          <w:rFonts w:ascii="Arial" w:hAnsi="Arial" w:cs="Arial"/>
          <w:sz w:val="22"/>
          <w:szCs w:val="22"/>
        </w:rPr>
        <w:t>►</w:t>
      </w:r>
      <w:r w:rsidRPr="00C61CCC">
        <w:rPr>
          <w:sz w:val="22"/>
          <w:szCs w:val="22"/>
        </w:rPr>
        <w:tab/>
        <w:t>Attendance to all lessons, including Form.</w:t>
      </w:r>
    </w:p>
    <w:p w14:paraId="7A9C117B" w14:textId="77777777" w:rsidR="00C61CCC" w:rsidRPr="00C61CCC" w:rsidRDefault="00C61CCC" w:rsidP="00C61CCC">
      <w:pPr>
        <w:rPr>
          <w:sz w:val="22"/>
          <w:szCs w:val="22"/>
        </w:rPr>
      </w:pPr>
      <w:r w:rsidRPr="00C61CCC">
        <w:rPr>
          <w:rFonts w:ascii="Arial" w:hAnsi="Arial" w:cs="Arial"/>
          <w:sz w:val="22"/>
          <w:szCs w:val="22"/>
        </w:rPr>
        <w:t>►</w:t>
      </w:r>
      <w:r w:rsidRPr="00C61CCC">
        <w:rPr>
          <w:sz w:val="22"/>
          <w:szCs w:val="22"/>
        </w:rPr>
        <w:tab/>
        <w:t>Punctual provision of acceptable reasons for all absences</w:t>
      </w:r>
    </w:p>
    <w:p w14:paraId="3A4734C9" w14:textId="37D77752" w:rsidR="00C61CCC" w:rsidRPr="00C61CCC" w:rsidRDefault="00C61CCC" w:rsidP="00C61CCC">
      <w:pPr>
        <w:ind w:left="720" w:hanging="720"/>
        <w:rPr>
          <w:sz w:val="22"/>
          <w:szCs w:val="22"/>
        </w:rPr>
      </w:pPr>
      <w:r w:rsidRPr="00C61CCC">
        <w:rPr>
          <w:rFonts w:ascii="Arial" w:hAnsi="Arial" w:cs="Arial"/>
          <w:sz w:val="22"/>
          <w:szCs w:val="22"/>
        </w:rPr>
        <w:t>►</w:t>
      </w:r>
      <w:r w:rsidRPr="00C61CCC">
        <w:rPr>
          <w:sz w:val="22"/>
          <w:szCs w:val="22"/>
        </w:rPr>
        <w:tab/>
        <w:t>Compliance with School Policies, including "signing out of school" (during class time), Dress Code and Computer/IT</w:t>
      </w:r>
      <w:r w:rsidR="00F058D1">
        <w:rPr>
          <w:sz w:val="22"/>
          <w:szCs w:val="22"/>
        </w:rPr>
        <w:t>/Mobile phone</w:t>
      </w:r>
      <w:r w:rsidRPr="00C61CCC">
        <w:rPr>
          <w:sz w:val="22"/>
          <w:szCs w:val="22"/>
        </w:rPr>
        <w:t xml:space="preserve"> use.</w:t>
      </w:r>
    </w:p>
    <w:p w14:paraId="678EEC7D" w14:textId="71135F7C" w:rsidR="00C61CCC" w:rsidRPr="00C61CCC" w:rsidRDefault="00C61CCC" w:rsidP="00C61CCC">
      <w:pPr>
        <w:rPr>
          <w:sz w:val="22"/>
          <w:szCs w:val="22"/>
        </w:rPr>
      </w:pPr>
    </w:p>
    <w:p w14:paraId="0F42FD5A" w14:textId="714ED57A" w:rsidR="00C61CCC" w:rsidRPr="00C61CCC" w:rsidRDefault="00C61CCC" w:rsidP="00C61CCC">
      <w:pPr>
        <w:rPr>
          <w:sz w:val="22"/>
          <w:szCs w:val="22"/>
        </w:rPr>
      </w:pPr>
      <w:r w:rsidRPr="00C61CCC">
        <w:rPr>
          <w:sz w:val="22"/>
          <w:szCs w:val="22"/>
        </w:rPr>
        <w:t>Maintenance of Good Standing allows full use and enjoyment of School privileges and facilities. Loss of Good Standing will initiate the following measures:</w:t>
      </w:r>
    </w:p>
    <w:p w14:paraId="786094D7" w14:textId="2C3AEF1F" w:rsidR="00C61CCC" w:rsidRPr="00C61CCC" w:rsidRDefault="00C61CCC" w:rsidP="00C61CCC">
      <w:pPr>
        <w:rPr>
          <w:sz w:val="22"/>
          <w:szCs w:val="22"/>
        </w:rPr>
      </w:pPr>
    </w:p>
    <w:p w14:paraId="687B506D" w14:textId="7065C626" w:rsidR="00C61CCC" w:rsidRDefault="00C61CCC" w:rsidP="00C61CCC">
      <w:pPr>
        <w:rPr>
          <w:sz w:val="22"/>
          <w:szCs w:val="22"/>
        </w:rPr>
      </w:pPr>
      <w:r w:rsidRPr="00C61CCC">
        <w:rPr>
          <w:b/>
          <w:bCs/>
          <w:sz w:val="22"/>
          <w:szCs w:val="22"/>
        </w:rPr>
        <w:t>Level One: On Probation:</w:t>
      </w:r>
      <w:r w:rsidRPr="00C61CCC">
        <w:rPr>
          <w:sz w:val="22"/>
          <w:szCs w:val="22"/>
        </w:rPr>
        <w:t xml:space="preserve"> This may be for a first offence and will last for a period of four weeks. It will involve an interview with the Student Services Manager</w:t>
      </w:r>
      <w:r w:rsidR="003F7F76">
        <w:rPr>
          <w:sz w:val="22"/>
          <w:szCs w:val="22"/>
        </w:rPr>
        <w:t>.</w:t>
      </w:r>
      <w:r w:rsidRPr="00C61CCC">
        <w:rPr>
          <w:sz w:val="22"/>
          <w:szCs w:val="22"/>
        </w:rPr>
        <w:t xml:space="preserve"> </w:t>
      </w:r>
      <w:r w:rsidR="003F7F76">
        <w:rPr>
          <w:sz w:val="22"/>
          <w:szCs w:val="22"/>
        </w:rPr>
        <w:t>S</w:t>
      </w:r>
      <w:r w:rsidR="00E0533F">
        <w:rPr>
          <w:sz w:val="22"/>
          <w:szCs w:val="22"/>
        </w:rPr>
        <w:t>tudents will be monitored during this four week probation</w:t>
      </w:r>
      <w:r w:rsidRPr="00C61CCC">
        <w:rPr>
          <w:sz w:val="22"/>
          <w:szCs w:val="22"/>
        </w:rPr>
        <w:t xml:space="preserve">. The privilege of attending extra-curricular School events (e.g. the School Ball, School Colour Awards, the River Cruise, Reward </w:t>
      </w:r>
      <w:r w:rsidR="00F333AB">
        <w:rPr>
          <w:sz w:val="22"/>
          <w:szCs w:val="22"/>
        </w:rPr>
        <w:t>days</w:t>
      </w:r>
      <w:r w:rsidRPr="00C61CCC">
        <w:rPr>
          <w:sz w:val="22"/>
          <w:szCs w:val="22"/>
        </w:rPr>
        <w:t xml:space="preserve">) may be lost. Note: ticket money will be refunded unless the proximity of the event prevents this. </w:t>
      </w:r>
    </w:p>
    <w:p w14:paraId="5EF9219E" w14:textId="77777777" w:rsidR="00C61CCC" w:rsidRPr="00C61CCC" w:rsidRDefault="00C61CCC" w:rsidP="00C61CCC">
      <w:pPr>
        <w:rPr>
          <w:sz w:val="22"/>
          <w:szCs w:val="22"/>
        </w:rPr>
      </w:pPr>
    </w:p>
    <w:p w14:paraId="6BF44B34" w14:textId="19983E32" w:rsidR="00C61CCC" w:rsidRPr="00C61CCC" w:rsidRDefault="00C61CCC" w:rsidP="00C61CCC">
      <w:pPr>
        <w:rPr>
          <w:sz w:val="22"/>
          <w:szCs w:val="22"/>
        </w:rPr>
      </w:pPr>
      <w:r w:rsidRPr="00C61CCC">
        <w:rPr>
          <w:b/>
          <w:bCs/>
          <w:sz w:val="22"/>
          <w:szCs w:val="22"/>
        </w:rPr>
        <w:t>Level Two: Conditional Good Standing:</w:t>
      </w:r>
      <w:r w:rsidRPr="00C61CCC">
        <w:rPr>
          <w:sz w:val="22"/>
          <w:szCs w:val="22"/>
        </w:rPr>
        <w:t xml:space="preserve"> A repeat offence, or any infringement of the requirements for Good Standing whilst on Stage One, </w:t>
      </w:r>
      <w:r w:rsidR="00E0533F">
        <w:rPr>
          <w:sz w:val="22"/>
          <w:szCs w:val="22"/>
        </w:rPr>
        <w:t>will</w:t>
      </w:r>
      <w:r w:rsidRPr="00C61CCC">
        <w:rPr>
          <w:sz w:val="22"/>
          <w:szCs w:val="22"/>
        </w:rPr>
        <w:t xml:space="preserve"> result in a move to Stage Two. The period of loss of privileges at this stage will be for a minimum of </w:t>
      </w:r>
      <w:r w:rsidR="00E0533F">
        <w:rPr>
          <w:sz w:val="22"/>
          <w:szCs w:val="22"/>
        </w:rPr>
        <w:t>six</w:t>
      </w:r>
      <w:r w:rsidRPr="00C61CCC">
        <w:rPr>
          <w:sz w:val="22"/>
          <w:szCs w:val="22"/>
        </w:rPr>
        <w:t xml:space="preserve"> weeks. Students are unable to attend any non-curriculum excursions or events</w:t>
      </w:r>
      <w:r w:rsidR="00124747">
        <w:rPr>
          <w:sz w:val="22"/>
          <w:szCs w:val="22"/>
        </w:rPr>
        <w:t xml:space="preserve"> </w:t>
      </w:r>
      <w:r w:rsidR="00124747" w:rsidRPr="00C61CCC">
        <w:rPr>
          <w:sz w:val="22"/>
          <w:szCs w:val="22"/>
        </w:rPr>
        <w:t xml:space="preserve">(e.g. the School Ball, School Colour Awards, the River Cruise, Reward </w:t>
      </w:r>
      <w:r w:rsidR="00124747">
        <w:rPr>
          <w:sz w:val="22"/>
          <w:szCs w:val="22"/>
        </w:rPr>
        <w:t>days</w:t>
      </w:r>
      <w:r w:rsidR="00124747" w:rsidRPr="00C61CCC">
        <w:rPr>
          <w:sz w:val="22"/>
          <w:szCs w:val="22"/>
        </w:rPr>
        <w:t>)</w:t>
      </w:r>
      <w:r w:rsidR="00124747">
        <w:rPr>
          <w:sz w:val="22"/>
          <w:szCs w:val="22"/>
        </w:rPr>
        <w:t>.</w:t>
      </w:r>
      <w:r w:rsidRPr="00C61CCC">
        <w:rPr>
          <w:sz w:val="22"/>
          <w:szCs w:val="22"/>
        </w:rPr>
        <w:t xml:space="preserve"> </w:t>
      </w:r>
      <w:r w:rsidR="00124747" w:rsidRPr="00C61CCC">
        <w:rPr>
          <w:sz w:val="22"/>
          <w:szCs w:val="22"/>
        </w:rPr>
        <w:t>Note: ticket money will be refunded unless the proximity of the event prevents this. (No refunds will be made in the event of additional expenses such as suit hire).</w:t>
      </w:r>
      <w:r w:rsidR="00124747">
        <w:rPr>
          <w:sz w:val="22"/>
          <w:szCs w:val="22"/>
        </w:rPr>
        <w:t xml:space="preserve"> </w:t>
      </w:r>
      <w:r w:rsidRPr="00C61CCC">
        <w:rPr>
          <w:sz w:val="22"/>
          <w:szCs w:val="22"/>
        </w:rPr>
        <w:t xml:space="preserve">An interview with </w:t>
      </w:r>
      <w:r w:rsidR="00F333AB">
        <w:rPr>
          <w:sz w:val="22"/>
          <w:szCs w:val="22"/>
        </w:rPr>
        <w:t xml:space="preserve">the </w:t>
      </w:r>
      <w:r w:rsidRPr="00C61CCC">
        <w:rPr>
          <w:sz w:val="22"/>
          <w:szCs w:val="22"/>
        </w:rPr>
        <w:t xml:space="preserve">Associate Principal (Senior School) will be held and require a parent to be present. </w:t>
      </w:r>
    </w:p>
    <w:p w14:paraId="7D7D7487" w14:textId="50EC5EDF" w:rsidR="00C61CCC" w:rsidRPr="00C61CCC" w:rsidRDefault="00C61CCC" w:rsidP="00C61CCC">
      <w:pPr>
        <w:rPr>
          <w:sz w:val="22"/>
          <w:szCs w:val="22"/>
        </w:rPr>
      </w:pPr>
    </w:p>
    <w:p w14:paraId="1700665C" w14:textId="528BD18A" w:rsidR="00C61CCC" w:rsidRPr="00C61CCC" w:rsidRDefault="00C61CCC" w:rsidP="00C61CCC">
      <w:pPr>
        <w:rPr>
          <w:sz w:val="22"/>
          <w:szCs w:val="22"/>
        </w:rPr>
      </w:pPr>
      <w:r w:rsidRPr="00C61CCC">
        <w:rPr>
          <w:sz w:val="22"/>
          <w:szCs w:val="22"/>
        </w:rPr>
        <w:t xml:space="preserve">The seriousness of certain incidents may involve a student moving straight to Level </w:t>
      </w:r>
      <w:r>
        <w:rPr>
          <w:sz w:val="22"/>
          <w:szCs w:val="22"/>
        </w:rPr>
        <w:t>Two</w:t>
      </w:r>
      <w:r w:rsidRPr="00C61CCC">
        <w:rPr>
          <w:sz w:val="22"/>
          <w:szCs w:val="22"/>
        </w:rPr>
        <w:t xml:space="preserve"> Conditional Good Standing.</w:t>
      </w:r>
    </w:p>
    <w:p w14:paraId="796B4A6F" w14:textId="24138E45" w:rsidR="00C61CCC" w:rsidRPr="00C61CCC" w:rsidRDefault="00C61CCC" w:rsidP="00C61CCC">
      <w:pPr>
        <w:rPr>
          <w:sz w:val="22"/>
          <w:szCs w:val="22"/>
        </w:rPr>
      </w:pPr>
    </w:p>
    <w:p w14:paraId="7D54504A" w14:textId="6862DD69" w:rsidR="00C61CCC" w:rsidRDefault="00C61CCC" w:rsidP="00C61CCC">
      <w:pPr>
        <w:rPr>
          <w:sz w:val="22"/>
          <w:szCs w:val="22"/>
        </w:rPr>
      </w:pPr>
      <w:r w:rsidRPr="00C61CCC">
        <w:rPr>
          <w:b/>
          <w:bCs/>
          <w:sz w:val="22"/>
          <w:szCs w:val="22"/>
        </w:rPr>
        <w:t>Level Three: Loss of Good Standing:</w:t>
      </w:r>
      <w:r w:rsidRPr="00C61CCC">
        <w:rPr>
          <w:sz w:val="22"/>
          <w:szCs w:val="22"/>
        </w:rPr>
        <w:t xml:space="preserve"> In extreme cases, students will move to Stage 3. This involves loss of privileges for </w:t>
      </w:r>
      <w:r w:rsidR="00E0533F">
        <w:rPr>
          <w:sz w:val="22"/>
          <w:szCs w:val="22"/>
        </w:rPr>
        <w:t>a</w:t>
      </w:r>
      <w:r w:rsidRPr="00C61CCC">
        <w:rPr>
          <w:sz w:val="22"/>
          <w:szCs w:val="22"/>
        </w:rPr>
        <w:t xml:space="preserve"> term. An interview with the Associate Principal (Senior School) and Principal will be held and require a parent to be present. The student is unable to enter the campus until the interview has occurred to review continued enrolment. If the student returns after the interview they must have weekly review meetings with the Associate Principal (Senior School). Weekly feedback will be </w:t>
      </w:r>
      <w:r w:rsidR="00F058D1">
        <w:rPr>
          <w:sz w:val="22"/>
          <w:szCs w:val="22"/>
        </w:rPr>
        <w:t>requested from</w:t>
      </w:r>
      <w:r w:rsidRPr="00C61CCC">
        <w:rPr>
          <w:sz w:val="22"/>
          <w:szCs w:val="22"/>
        </w:rPr>
        <w:t xml:space="preserve"> the students teachers. Unsatisfactory feedback </w:t>
      </w:r>
      <w:r w:rsidR="00F058D1">
        <w:rPr>
          <w:sz w:val="22"/>
          <w:szCs w:val="22"/>
        </w:rPr>
        <w:t>may</w:t>
      </w:r>
      <w:r w:rsidRPr="00C61CCC">
        <w:rPr>
          <w:sz w:val="22"/>
          <w:szCs w:val="22"/>
        </w:rPr>
        <w:t xml:space="preserve"> result in immediate suspension from school. Additionally, other sanctions may be applied</w:t>
      </w:r>
      <w:r w:rsidR="00124747">
        <w:rPr>
          <w:sz w:val="22"/>
          <w:szCs w:val="22"/>
        </w:rPr>
        <w:t>,</w:t>
      </w:r>
      <w:r w:rsidRPr="00C61CCC">
        <w:rPr>
          <w:sz w:val="22"/>
          <w:szCs w:val="22"/>
        </w:rPr>
        <w:t xml:space="preserve"> which could typically involve being supervised at recess and lunch-time; removal from specific classes to work under supervision elsewhere and/or the privilege of attending extra-curricular School events</w:t>
      </w:r>
      <w:r>
        <w:rPr>
          <w:sz w:val="22"/>
          <w:szCs w:val="22"/>
        </w:rPr>
        <w:t>.</w:t>
      </w:r>
    </w:p>
    <w:p w14:paraId="20BBBD98" w14:textId="77777777" w:rsidR="00F02968" w:rsidRPr="00C61CCC" w:rsidRDefault="00F02968" w:rsidP="00C61CCC">
      <w:pPr>
        <w:rPr>
          <w:sz w:val="22"/>
          <w:szCs w:val="22"/>
        </w:rPr>
      </w:pPr>
    </w:p>
    <w:p w14:paraId="2699346D" w14:textId="40EDC2CA" w:rsidR="00C61CCC" w:rsidRPr="00C61CCC" w:rsidRDefault="00C61CCC" w:rsidP="00C61CCC">
      <w:pPr>
        <w:rPr>
          <w:sz w:val="22"/>
          <w:szCs w:val="22"/>
        </w:rPr>
      </w:pPr>
      <w:r w:rsidRPr="00C61CCC">
        <w:rPr>
          <w:sz w:val="22"/>
          <w:szCs w:val="22"/>
        </w:rPr>
        <w:t xml:space="preserve">The Student Services Manager and Associate Principal (Senior School) has oversight of student behaviour   </w:t>
      </w:r>
    </w:p>
    <w:p w14:paraId="5E7CF1B8" w14:textId="7C569E8A" w:rsidR="00C61CCC" w:rsidRPr="00C61CCC" w:rsidRDefault="00C61CCC" w:rsidP="00C61CCC">
      <w:pPr>
        <w:rPr>
          <w:sz w:val="22"/>
          <w:szCs w:val="22"/>
        </w:rPr>
      </w:pPr>
      <w:r w:rsidRPr="00C61CCC">
        <w:rPr>
          <w:sz w:val="22"/>
          <w:szCs w:val="22"/>
        </w:rPr>
        <w:t xml:space="preserve">and academic records and may intervene if problems exist in more than one area. The Year Coordinator may </w:t>
      </w:r>
    </w:p>
    <w:p w14:paraId="1D45AFFB" w14:textId="74BEA7B9" w:rsidR="00C61CCC" w:rsidRPr="00C61CCC" w:rsidRDefault="00C61CCC" w:rsidP="00C61CCC">
      <w:pPr>
        <w:rPr>
          <w:sz w:val="22"/>
          <w:szCs w:val="22"/>
        </w:rPr>
      </w:pPr>
      <w:r w:rsidRPr="00C61CCC">
        <w:rPr>
          <w:sz w:val="22"/>
          <w:szCs w:val="22"/>
        </w:rPr>
        <w:t>be asked to help monitor and support the student as they work towards regaining the</w:t>
      </w:r>
      <w:r w:rsidR="00F058D1">
        <w:rPr>
          <w:sz w:val="22"/>
          <w:szCs w:val="22"/>
        </w:rPr>
        <w:t>ir</w:t>
      </w:r>
      <w:r w:rsidRPr="00C61CCC">
        <w:rPr>
          <w:sz w:val="22"/>
          <w:szCs w:val="22"/>
        </w:rPr>
        <w:t xml:space="preserve"> Good Standing.</w:t>
      </w:r>
    </w:p>
    <w:sectPr w:rsidR="00C61CCC" w:rsidRPr="00C61CCC" w:rsidSect="00F02968">
      <w:headerReference w:type="default" r:id="rId6"/>
      <w:headerReference w:type="first" r:id="rId7"/>
      <w:footerReference w:type="first" r:id="rId8"/>
      <w:pgSz w:w="11900" w:h="16820"/>
      <w:pgMar w:top="1440" w:right="851" w:bottom="1134" w:left="85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E925" w14:textId="77777777" w:rsidR="00713433" w:rsidRDefault="00713433" w:rsidP="00C0121C">
      <w:r>
        <w:separator/>
      </w:r>
    </w:p>
  </w:endnote>
  <w:endnote w:type="continuationSeparator" w:id="0">
    <w:p w14:paraId="053F1974" w14:textId="77777777" w:rsidR="00713433" w:rsidRDefault="00713433" w:rsidP="00C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Libre Franklin Black">
    <w:altName w:val="Arial"/>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BE13" w14:textId="77777777" w:rsidR="00383C03" w:rsidRPr="00383C03" w:rsidRDefault="00D70F2A" w:rsidP="00D70F2A">
    <w:pPr>
      <w:rPr>
        <w:rFonts w:ascii="Libre Franklin" w:hAnsi="Libre Franklin"/>
        <w:color w:val="232E83"/>
        <w:sz w:val="18"/>
        <w:szCs w:val="18"/>
      </w:rPr>
    </w:pPr>
    <w:r>
      <w:rPr>
        <w:noProof/>
        <w:lang w:eastAsia="en-AU"/>
      </w:rPr>
      <mc:AlternateContent>
        <mc:Choice Requires="wps">
          <w:drawing>
            <wp:anchor distT="0" distB="0" distL="114300" distR="114300" simplePos="0" relativeHeight="251666432" behindDoc="0" locked="0" layoutInCell="1" allowOverlap="1" wp14:anchorId="489522C0" wp14:editId="1C62FE89">
              <wp:simplePos x="0" y="0"/>
              <wp:positionH relativeFrom="column">
                <wp:posOffset>-641350</wp:posOffset>
              </wp:positionH>
              <wp:positionV relativeFrom="paragraph">
                <wp:posOffset>-45085</wp:posOffset>
              </wp:positionV>
              <wp:extent cx="7563600" cy="33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63600" cy="334800"/>
                      </a:xfrm>
                      <a:prstGeom prst="rect">
                        <a:avLst/>
                      </a:prstGeom>
                      <a:noFill/>
                      <a:ln w="6350">
                        <a:noFill/>
                      </a:ln>
                    </wps:spPr>
                    <wps:txbx>
                      <w:txbxContent>
                        <w:p w14:paraId="5C3BC0EE" w14:textId="77777777" w:rsidR="00D70F2A" w:rsidRPr="00D70F2A" w:rsidRDefault="00D70F2A" w:rsidP="00D70F2A">
                          <w:pPr>
                            <w:jc w:val="center"/>
                            <w:rPr>
                              <w:rFonts w:ascii="Libre Franklin" w:hAnsi="Libre Franklin"/>
                              <w:color w:val="232E83"/>
                              <w:sz w:val="18"/>
                              <w:szCs w:val="18"/>
                            </w:rPr>
                          </w:pPr>
                          <w:r w:rsidRPr="00D70F2A">
                            <w:rPr>
                              <w:rFonts w:ascii="Libre Franklin" w:hAnsi="Libre Franklin"/>
                              <w:color w:val="232E83"/>
                              <w:sz w:val="18"/>
                              <w:szCs w:val="18"/>
                            </w:rPr>
                            <w:t>22 Sullivan Rd, Duncraig, Western Australia 6023  e</w:t>
                          </w:r>
                          <w:r>
                            <w:rPr>
                              <w:rFonts w:ascii="Libre Franklin" w:hAnsi="Libre Franklin"/>
                              <w:color w:val="232E83"/>
                              <w:sz w:val="18"/>
                              <w:szCs w:val="18"/>
                            </w:rPr>
                            <w:t xml:space="preserve"> Duncraig.SHS@</w:t>
                          </w:r>
                          <w:r w:rsidRPr="00D70F2A">
                            <w:rPr>
                              <w:rFonts w:ascii="Libre Franklin" w:hAnsi="Libre Franklin"/>
                              <w:color w:val="232E83"/>
                              <w:sz w:val="18"/>
                              <w:szCs w:val="18"/>
                            </w:rPr>
                            <w:t>education.wa.edu.au  t 08 6241 5400</w:t>
                          </w:r>
                          <w:r>
                            <w:rPr>
                              <w:rFonts w:ascii="Libre Franklin" w:hAnsi="Libre Franklin"/>
                              <w:color w:val="232E83"/>
                              <w:sz w:val="18"/>
                              <w:szCs w:val="18"/>
                            </w:rPr>
                            <w:t xml:space="preserve"> w</w:t>
                          </w:r>
                          <w:r w:rsidRPr="00D70F2A">
                            <w:rPr>
                              <w:rFonts w:ascii="Libre Franklin" w:hAnsi="Libre Franklin"/>
                              <w:color w:val="232E83"/>
                              <w:sz w:val="18"/>
                              <w:szCs w:val="18"/>
                            </w:rPr>
                            <w:t>ww.</w:t>
                          </w:r>
                          <w:r w:rsidRPr="00D70F2A">
                            <w:rPr>
                              <w:rFonts w:ascii="Libre Franklin Black" w:hAnsi="Libre Franklin Black"/>
                              <w:b/>
                              <w:bCs/>
                              <w:color w:val="232E83"/>
                              <w:sz w:val="18"/>
                              <w:szCs w:val="18"/>
                            </w:rPr>
                            <w:t>DuncraigSHS</w:t>
                          </w:r>
                          <w:r w:rsidRPr="00D70F2A">
                            <w:rPr>
                              <w:rFonts w:ascii="Libre Franklin" w:hAnsi="Libre Franklin"/>
                              <w:color w:val="232E83"/>
                              <w:sz w:val="18"/>
                              <w:szCs w:val="18"/>
                            </w:rPr>
                            <w:t>.wa.edu.au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522C0" id="_x0000_t202" coordsize="21600,21600" o:spt="202" path="m,l,21600r21600,l21600,xe">
              <v:stroke joinstyle="miter"/>
              <v:path gradientshapeok="t" o:connecttype="rect"/>
            </v:shapetype>
            <v:shape id="Text Box 13" o:spid="_x0000_s1027" type="#_x0000_t202" style="position:absolute;margin-left:-50.5pt;margin-top:-3.55pt;width:595.5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6qGA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" filled="f" stroked="f" strokeweight=".5pt">
              <v:textbox>
                <w:txbxContent>
                  <w:p w14:paraId="5C3BC0EE" w14:textId="77777777" w:rsidR="00D70F2A" w:rsidRPr="00D70F2A" w:rsidRDefault="00D70F2A" w:rsidP="00D70F2A">
                    <w:pPr>
                      <w:jc w:val="center"/>
                      <w:rPr>
                        <w:rFonts w:ascii="Libre Franklin" w:hAnsi="Libre Franklin"/>
                        <w:color w:val="232E83"/>
                        <w:sz w:val="18"/>
                        <w:szCs w:val="18"/>
                      </w:rPr>
                    </w:pPr>
                    <w:r w:rsidRPr="00D70F2A">
                      <w:rPr>
                        <w:rFonts w:ascii="Libre Franklin" w:hAnsi="Libre Franklin"/>
                        <w:color w:val="232E83"/>
                        <w:sz w:val="18"/>
                        <w:szCs w:val="18"/>
                      </w:rPr>
                      <w:t xml:space="preserve">22 Sullivan Rd, Duncraig, Western Australia </w:t>
                    </w:r>
                    <w:proofErr w:type="gramStart"/>
                    <w:r w:rsidRPr="00D70F2A">
                      <w:rPr>
                        <w:rFonts w:ascii="Libre Franklin" w:hAnsi="Libre Franklin"/>
                        <w:color w:val="232E83"/>
                        <w:sz w:val="18"/>
                        <w:szCs w:val="18"/>
                      </w:rPr>
                      <w:t>6023  e</w:t>
                    </w:r>
                    <w:proofErr w:type="gramEnd"/>
                    <w:r>
                      <w:rPr>
                        <w:rFonts w:ascii="Libre Franklin" w:hAnsi="Libre Franklin"/>
                        <w:color w:val="232E83"/>
                        <w:sz w:val="18"/>
                        <w:szCs w:val="18"/>
                      </w:rPr>
                      <w:t xml:space="preserve"> Duncraig.SHS@</w:t>
                    </w:r>
                    <w:r w:rsidRPr="00D70F2A">
                      <w:rPr>
                        <w:rFonts w:ascii="Libre Franklin" w:hAnsi="Libre Franklin"/>
                        <w:color w:val="232E83"/>
                        <w:sz w:val="18"/>
                        <w:szCs w:val="18"/>
                      </w:rPr>
                      <w:t>education.wa.edu.au  t 08 6241 5400</w:t>
                    </w:r>
                    <w:r>
                      <w:rPr>
                        <w:rFonts w:ascii="Libre Franklin" w:hAnsi="Libre Franklin"/>
                        <w:color w:val="232E83"/>
                        <w:sz w:val="18"/>
                        <w:szCs w:val="18"/>
                      </w:rPr>
                      <w:t xml:space="preserve"> w</w:t>
                    </w:r>
                    <w:r w:rsidRPr="00D70F2A">
                      <w:rPr>
                        <w:rFonts w:ascii="Libre Franklin" w:hAnsi="Libre Franklin"/>
                        <w:color w:val="232E83"/>
                        <w:sz w:val="18"/>
                        <w:szCs w:val="18"/>
                      </w:rPr>
                      <w:t>ww.</w:t>
                    </w:r>
                    <w:r w:rsidRPr="00D70F2A">
                      <w:rPr>
                        <w:rFonts w:ascii="Libre Franklin Black" w:hAnsi="Libre Franklin Black"/>
                        <w:b/>
                        <w:bCs/>
                        <w:color w:val="232E83"/>
                        <w:sz w:val="18"/>
                        <w:szCs w:val="18"/>
                      </w:rPr>
                      <w:t>DuncraigSHS</w:t>
                    </w:r>
                    <w:r w:rsidRPr="00D70F2A">
                      <w:rPr>
                        <w:rFonts w:ascii="Libre Franklin" w:hAnsi="Libre Franklin"/>
                        <w:color w:val="232E83"/>
                        <w:sz w:val="18"/>
                        <w:szCs w:val="18"/>
                      </w:rPr>
                      <w:t>.wa.edu.au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D80D" w14:textId="77777777" w:rsidR="00713433" w:rsidRDefault="00713433" w:rsidP="00C0121C">
      <w:r>
        <w:separator/>
      </w:r>
    </w:p>
  </w:footnote>
  <w:footnote w:type="continuationSeparator" w:id="0">
    <w:p w14:paraId="42362149" w14:textId="77777777" w:rsidR="00713433" w:rsidRDefault="00713433" w:rsidP="00C0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30DF" w14:textId="77777777" w:rsidR="00C0121C" w:rsidRDefault="00157BA6">
    <w:pPr>
      <w:pStyle w:val="Header"/>
    </w:pPr>
    <w:r>
      <w:rPr>
        <w:noProof/>
        <w:lang w:eastAsia="en-AU"/>
      </w:rPr>
      <w:drawing>
        <wp:anchor distT="0" distB="0" distL="114300" distR="114300" simplePos="0" relativeHeight="251658240" behindDoc="1" locked="0" layoutInCell="1" allowOverlap="1" wp14:anchorId="45B08A11" wp14:editId="20AD8326">
          <wp:simplePos x="0" y="0"/>
          <wp:positionH relativeFrom="column">
            <wp:align>center</wp:align>
          </wp:positionH>
          <wp:positionV relativeFrom="page">
            <wp:align>center</wp:align>
          </wp:positionV>
          <wp:extent cx="7563600" cy="10692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3B8CFB88" wp14:editId="2A9A691F">
              <wp:simplePos x="0" y="0"/>
              <wp:positionH relativeFrom="column">
                <wp:posOffset>5452820</wp:posOffset>
              </wp:positionH>
              <wp:positionV relativeFrom="paragraph">
                <wp:posOffset>4785360</wp:posOffset>
              </wp:positionV>
              <wp:extent cx="2383790" cy="30480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2383790" cy="304800"/>
                      </a:xfrm>
                      <a:prstGeom prst="rect">
                        <a:avLst/>
                      </a:prstGeom>
                      <a:noFill/>
                      <a:ln w="6350">
                        <a:noFill/>
                      </a:ln>
                    </wps:spPr>
                    <wps:txbx>
                      <w:txbxContent>
                        <w:p w14:paraId="1CCB9EFF" w14:textId="77777777" w:rsidR="00C0121C" w:rsidRPr="00267997" w:rsidRDefault="00C0121C" w:rsidP="00C0121C">
                          <w:pPr>
                            <w:jc w:val="center"/>
                            <w:rPr>
                              <w:rFonts w:ascii="Libre Franklin" w:hAnsi="Libre Franklin"/>
                              <w:color w:val="232E83"/>
                              <w:sz w:val="21"/>
                              <w:szCs w:val="21"/>
                            </w:rPr>
                          </w:pPr>
                          <w:r w:rsidRPr="00267997">
                            <w:rPr>
                              <w:rFonts w:ascii="Libre Franklin" w:hAnsi="Libre Franklin"/>
                              <w:color w:val="232E83"/>
                              <w:sz w:val="21"/>
                              <w:szCs w:val="21"/>
                            </w:rPr>
                            <w:t>www.</w:t>
                          </w:r>
                          <w:r w:rsidRPr="00267997">
                            <w:rPr>
                              <w:rFonts w:ascii="Libre Franklin Black" w:hAnsi="Libre Franklin Black"/>
                              <w:b/>
                              <w:bCs/>
                              <w:color w:val="232E83"/>
                              <w:sz w:val="21"/>
                              <w:szCs w:val="21"/>
                            </w:rPr>
                            <w:t>DuncraigSHS</w:t>
                          </w:r>
                          <w:r w:rsidRPr="00267997">
                            <w:rPr>
                              <w:rFonts w:ascii="Libre Franklin" w:hAnsi="Libre Franklin"/>
                              <w:color w:val="232E83"/>
                              <w:sz w:val="21"/>
                              <w:szCs w:val="21"/>
                            </w:rPr>
                            <w:t>.wa.edu.au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CFB88" id="_x0000_t202" coordsize="21600,21600" o:spt="202" path="m,l,21600r21600,l21600,xe">
              <v:stroke joinstyle="miter"/>
              <v:path gradientshapeok="t" o:connecttype="rect"/>
            </v:shapetype>
            <v:shape id="Text Box 2" o:spid="_x0000_s1026" type="#_x0000_t202" style="position:absolute;margin-left:429.35pt;margin-top:376.8pt;width:187.7pt;height:2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" filled="f" stroked="f" strokeweight=".5pt">
              <v:textbox>
                <w:txbxContent>
                  <w:p w14:paraId="1CCB9EFF" w14:textId="77777777" w:rsidR="00C0121C" w:rsidRPr="00267997" w:rsidRDefault="00C0121C" w:rsidP="00C0121C">
                    <w:pPr>
                      <w:jc w:val="center"/>
                      <w:rPr>
                        <w:rFonts w:ascii="Libre Franklin" w:hAnsi="Libre Franklin"/>
                        <w:color w:val="232E83"/>
                        <w:sz w:val="21"/>
                        <w:szCs w:val="21"/>
                      </w:rPr>
                    </w:pPr>
                    <w:r w:rsidRPr="00267997">
                      <w:rPr>
                        <w:rFonts w:ascii="Libre Franklin" w:hAnsi="Libre Franklin"/>
                        <w:color w:val="232E83"/>
                        <w:sz w:val="21"/>
                        <w:szCs w:val="21"/>
                      </w:rPr>
                      <w:t>www.</w:t>
                    </w:r>
                    <w:r w:rsidRPr="00267997">
                      <w:rPr>
                        <w:rFonts w:ascii="Libre Franklin Black" w:hAnsi="Libre Franklin Black"/>
                        <w:b/>
                        <w:bCs/>
                        <w:color w:val="232E83"/>
                        <w:sz w:val="21"/>
                        <w:szCs w:val="21"/>
                      </w:rPr>
                      <w:t>DuncraigSHS</w:t>
                    </w:r>
                    <w:r w:rsidRPr="00267997">
                      <w:rPr>
                        <w:rFonts w:ascii="Libre Franklin" w:hAnsi="Libre Franklin"/>
                        <w:color w:val="232E83"/>
                        <w:sz w:val="21"/>
                        <w:szCs w:val="21"/>
                      </w:rPr>
                      <w:t>.wa.edu.au</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F188" w14:textId="77777777" w:rsidR="00083FE8" w:rsidRDefault="00383C03">
    <w:pPr>
      <w:pStyle w:val="Header"/>
    </w:pPr>
    <w:r>
      <w:rPr>
        <w:noProof/>
        <w:lang w:eastAsia="en-AU"/>
      </w:rPr>
      <mc:AlternateContent>
        <mc:Choice Requires="wps">
          <w:drawing>
            <wp:anchor distT="0" distB="0" distL="114300" distR="114300" simplePos="0" relativeHeight="251665408" behindDoc="0" locked="0" layoutInCell="1" allowOverlap="1" wp14:anchorId="00BFA681" wp14:editId="536346FA">
              <wp:simplePos x="0" y="0"/>
              <wp:positionH relativeFrom="column">
                <wp:posOffset>4043680</wp:posOffset>
              </wp:positionH>
              <wp:positionV relativeFrom="paragraph">
                <wp:posOffset>-316230</wp:posOffset>
              </wp:positionV>
              <wp:extent cx="2814320" cy="196278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2814320" cy="19627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5C39" id="Rectangle 7" o:spid="_x0000_s1026" style="position:absolute;margin-left:318.4pt;margin-top:-24.9pt;width:221.6pt;height:1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" filled="f" stroked="f" strokeweight="1pt">
              <w10:wrap type="square"/>
            </v:rect>
          </w:pict>
        </mc:Fallback>
      </mc:AlternateContent>
    </w:r>
    <w:r w:rsidRPr="00383C03">
      <w:rPr>
        <w:noProof/>
        <w:lang w:eastAsia="en-AU"/>
      </w:rPr>
      <w:drawing>
        <wp:anchor distT="0" distB="0" distL="114300" distR="114300" simplePos="0" relativeHeight="251662336" behindDoc="1" locked="0" layoutInCell="1" allowOverlap="1" wp14:anchorId="22A6D3CB" wp14:editId="7517D20F">
          <wp:simplePos x="0" y="0"/>
          <wp:positionH relativeFrom="column">
            <wp:align>center</wp:align>
          </wp:positionH>
          <wp:positionV relativeFrom="page">
            <wp:align>center</wp:align>
          </wp:positionV>
          <wp:extent cx="7563600" cy="10692000"/>
          <wp:effectExtent l="0" t="0" r="5715" b="1905"/>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Pr="00383C03">
      <w:rPr>
        <w:noProof/>
        <w:lang w:eastAsia="en-AU"/>
      </w:rPr>
      <w:drawing>
        <wp:anchor distT="0" distB="0" distL="114300" distR="114300" simplePos="0" relativeHeight="251664384" behindDoc="1" locked="0" layoutInCell="1" allowOverlap="1" wp14:anchorId="2DE275F2" wp14:editId="63D39F5A">
          <wp:simplePos x="0" y="0"/>
          <wp:positionH relativeFrom="column">
            <wp:posOffset>4609465</wp:posOffset>
          </wp:positionH>
          <wp:positionV relativeFrom="paragraph">
            <wp:posOffset>8255</wp:posOffset>
          </wp:positionV>
          <wp:extent cx="1783715" cy="1383665"/>
          <wp:effectExtent l="0" t="0" r="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3715" cy="1383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32"/>
    <w:rsid w:val="00063492"/>
    <w:rsid w:val="00083FE8"/>
    <w:rsid w:val="00124747"/>
    <w:rsid w:val="00157BA6"/>
    <w:rsid w:val="00267997"/>
    <w:rsid w:val="003445D6"/>
    <w:rsid w:val="00383C03"/>
    <w:rsid w:val="003F36E1"/>
    <w:rsid w:val="003F7F76"/>
    <w:rsid w:val="00597C32"/>
    <w:rsid w:val="005A211D"/>
    <w:rsid w:val="005C41E1"/>
    <w:rsid w:val="0066097E"/>
    <w:rsid w:val="00713433"/>
    <w:rsid w:val="007E3D3B"/>
    <w:rsid w:val="00882930"/>
    <w:rsid w:val="008E0A07"/>
    <w:rsid w:val="00980A10"/>
    <w:rsid w:val="00A10CA9"/>
    <w:rsid w:val="00A11721"/>
    <w:rsid w:val="00A207FB"/>
    <w:rsid w:val="00B74073"/>
    <w:rsid w:val="00C0121C"/>
    <w:rsid w:val="00C61CCC"/>
    <w:rsid w:val="00CC31C2"/>
    <w:rsid w:val="00D70F2A"/>
    <w:rsid w:val="00E0533F"/>
    <w:rsid w:val="00EE5681"/>
    <w:rsid w:val="00F02968"/>
    <w:rsid w:val="00F058D1"/>
    <w:rsid w:val="00F333AB"/>
    <w:rsid w:val="00F44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D4CC"/>
  <w15:chartTrackingRefBased/>
  <w15:docId w15:val="{F6F41A56-220A-4208-A8F1-8C984D5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C"/>
    <w:pPr>
      <w:tabs>
        <w:tab w:val="center" w:pos="4513"/>
        <w:tab w:val="right" w:pos="9026"/>
      </w:tabs>
    </w:pPr>
  </w:style>
  <w:style w:type="character" w:customStyle="1" w:styleId="HeaderChar">
    <w:name w:val="Header Char"/>
    <w:basedOn w:val="DefaultParagraphFont"/>
    <w:link w:val="Header"/>
    <w:uiPriority w:val="99"/>
    <w:rsid w:val="00C0121C"/>
    <w:rPr>
      <w:rFonts w:eastAsiaTheme="minorEastAsia"/>
    </w:rPr>
  </w:style>
  <w:style w:type="paragraph" w:styleId="Footer">
    <w:name w:val="footer"/>
    <w:basedOn w:val="Normal"/>
    <w:link w:val="FooterChar"/>
    <w:uiPriority w:val="99"/>
    <w:unhideWhenUsed/>
    <w:rsid w:val="00C0121C"/>
    <w:pPr>
      <w:tabs>
        <w:tab w:val="center" w:pos="4513"/>
        <w:tab w:val="right" w:pos="9026"/>
      </w:tabs>
    </w:pPr>
  </w:style>
  <w:style w:type="character" w:customStyle="1" w:styleId="FooterChar">
    <w:name w:val="Footer Char"/>
    <w:basedOn w:val="DefaultParagraphFont"/>
    <w:link w:val="Footer"/>
    <w:uiPriority w:val="99"/>
    <w:rsid w:val="00C012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107580\AppData\Local\Microsoft\Windows\INetCache\Content.Outlook\33YGP158\DHS16232%20Duncraig%20Senior%20High%20School%20E-Letterhead%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DHS16232 Duncraig Senior High School E-Letterhead TEMPLATE (002)</Template>
  <TotalTime>4</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Rachel</dc:creator>
  <cp:keywords/>
  <dc:description/>
  <cp:lastModifiedBy>ALBRONDA Lynda [Duncraig Senior High School]</cp:lastModifiedBy>
  <cp:revision>3</cp:revision>
  <cp:lastPrinted>2023-06-06T00:54:00Z</cp:lastPrinted>
  <dcterms:created xsi:type="dcterms:W3CDTF">2024-01-30T05:14:00Z</dcterms:created>
  <dcterms:modified xsi:type="dcterms:W3CDTF">2024-01-30T23:54:00Z</dcterms:modified>
</cp:coreProperties>
</file>