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31EE" w14:textId="6B278B8F" w:rsidR="00B53339" w:rsidRDefault="00B53339" w:rsidP="00A41F32">
      <w:pPr>
        <w:jc w:val="center"/>
        <w:rPr>
          <w:rFonts w:ascii="Tahoma" w:hAnsi="Tahoma" w:cs="Tahoma"/>
          <w:color w:val="21409A" w:themeColor="accent1"/>
          <w:sz w:val="36"/>
          <w:szCs w:val="36"/>
        </w:rPr>
      </w:pPr>
    </w:p>
    <w:p w14:paraId="6721D612" w14:textId="181E6AC0" w:rsidR="00B33EA2" w:rsidRDefault="00B33EA2" w:rsidP="00A41F32">
      <w:pPr>
        <w:jc w:val="center"/>
        <w:rPr>
          <w:rFonts w:ascii="Tahoma" w:hAnsi="Tahoma" w:cs="Tahoma"/>
          <w:color w:val="21409A" w:themeColor="accent1"/>
          <w:sz w:val="36"/>
          <w:szCs w:val="36"/>
        </w:rPr>
      </w:pPr>
    </w:p>
    <w:p w14:paraId="61F2050A" w14:textId="1CB840CE" w:rsidR="00B33EA2" w:rsidRDefault="00B33EA2" w:rsidP="00A41F32">
      <w:pPr>
        <w:jc w:val="center"/>
        <w:rPr>
          <w:rFonts w:ascii="Tahoma" w:hAnsi="Tahoma" w:cs="Tahoma"/>
          <w:color w:val="21409A" w:themeColor="accent1"/>
          <w:sz w:val="36"/>
          <w:szCs w:val="36"/>
        </w:rPr>
      </w:pPr>
    </w:p>
    <w:p w14:paraId="5A66478F" w14:textId="77A1F036" w:rsidR="0092702E" w:rsidRPr="00B33EA2" w:rsidRDefault="00B33EA2" w:rsidP="00CD0799">
      <w:pPr>
        <w:ind w:left="5040"/>
        <w:rPr>
          <w:rFonts w:ascii="Tahoma" w:hAnsi="Tahoma" w:cs="Tahoma"/>
          <w:color w:val="FFFFFF" w:themeColor="background1"/>
          <w:sz w:val="56"/>
          <w:szCs w:val="56"/>
        </w:rPr>
      </w:pPr>
      <w:r w:rsidRPr="00B33EA2">
        <w:rPr>
          <w:rFonts w:ascii="Tahoma" w:hAnsi="Tahoma" w:cs="Tahoma"/>
          <w:color w:val="FFFFFF" w:themeColor="background1"/>
          <w:sz w:val="56"/>
          <w:szCs w:val="56"/>
        </w:rPr>
        <w:t>SCHOOL BOARD</w:t>
      </w:r>
    </w:p>
    <w:p w14:paraId="20D41976" w14:textId="1F80F5DE" w:rsidR="0062512D" w:rsidRPr="00B33EA2" w:rsidRDefault="00B33EA2" w:rsidP="00CD0799">
      <w:pPr>
        <w:ind w:left="5040"/>
        <w:rPr>
          <w:rFonts w:ascii="Tahoma" w:hAnsi="Tahoma" w:cs="Tahoma"/>
          <w:color w:val="FFFFFF" w:themeColor="background1"/>
          <w:sz w:val="56"/>
          <w:szCs w:val="56"/>
        </w:rPr>
      </w:pPr>
      <w:r w:rsidRPr="00B33EA2">
        <w:rPr>
          <w:rFonts w:ascii="Tahoma" w:hAnsi="Tahoma" w:cs="Tahoma"/>
          <w:color w:val="FFFFFF" w:themeColor="background1"/>
          <w:sz w:val="56"/>
          <w:szCs w:val="56"/>
        </w:rPr>
        <w:t>CODE OF CONDUCT</w:t>
      </w:r>
    </w:p>
    <w:p w14:paraId="03E1758C" w14:textId="729DAF26" w:rsidR="00CD0799" w:rsidRPr="00B33EA2" w:rsidRDefault="00B33EA2" w:rsidP="00CD0799">
      <w:pPr>
        <w:ind w:left="5040"/>
        <w:rPr>
          <w:rFonts w:ascii="Tahoma" w:hAnsi="Tahoma" w:cs="Tahoma"/>
          <w:color w:val="FFFFFF" w:themeColor="background1"/>
          <w:sz w:val="56"/>
          <w:szCs w:val="56"/>
        </w:rPr>
      </w:pPr>
      <w:r w:rsidRPr="00B33EA2">
        <w:rPr>
          <w:rFonts w:ascii="Tahoma" w:hAnsi="Tahoma" w:cs="Tahoma"/>
          <w:color w:val="FFFFFF" w:themeColor="background1"/>
          <w:sz w:val="56"/>
          <w:szCs w:val="56"/>
        </w:rPr>
        <w:t>202</w:t>
      </w:r>
      <w:r w:rsidR="00C55150">
        <w:rPr>
          <w:rFonts w:ascii="Tahoma" w:hAnsi="Tahoma" w:cs="Tahoma"/>
          <w:color w:val="FFFFFF" w:themeColor="background1"/>
          <w:sz w:val="56"/>
          <w:szCs w:val="56"/>
        </w:rPr>
        <w:t>3</w:t>
      </w:r>
    </w:p>
    <w:p w14:paraId="7B673FBE" w14:textId="77777777" w:rsidR="0062512D" w:rsidRDefault="0062512D">
      <w:pPr>
        <w:rPr>
          <w:rFonts w:ascii="Tahoma" w:hAnsi="Tahoma" w:cs="Tahoma"/>
          <w:color w:val="21409A" w:themeColor="accent1"/>
          <w:sz w:val="36"/>
          <w:szCs w:val="36"/>
        </w:rPr>
        <w:sectPr w:rsidR="0062512D" w:rsidSect="00CD0799">
          <w:headerReference w:type="default" r:id="rId8"/>
          <w:footerReference w:type="default" r:id="rId9"/>
          <w:pgSz w:w="11906" w:h="16838"/>
          <w:pgMar w:top="6238" w:right="1134" w:bottom="1134" w:left="1134" w:header="709" w:footer="709" w:gutter="0"/>
          <w:cols w:space="708"/>
          <w:docGrid w:linePitch="360"/>
        </w:sectPr>
      </w:pPr>
    </w:p>
    <w:p w14:paraId="4D4F475F" w14:textId="77777777" w:rsidR="00B05063" w:rsidRDefault="00B05063" w:rsidP="00B05063">
      <w:pPr>
        <w:jc w:val="center"/>
        <w:rPr>
          <w:rFonts w:ascii="Tahoma" w:hAnsi="Tahoma" w:cs="Tahoma"/>
          <w:color w:val="21409A" w:themeColor="accent1"/>
          <w:sz w:val="36"/>
          <w:szCs w:val="36"/>
        </w:rPr>
      </w:pPr>
      <w:r w:rsidRPr="000D3ECB">
        <w:rPr>
          <w:rFonts w:ascii="Tahoma" w:hAnsi="Tahoma" w:cs="Tahoma"/>
          <w:color w:val="21409A" w:themeColor="accent1"/>
          <w:sz w:val="36"/>
          <w:szCs w:val="36"/>
        </w:rPr>
        <w:lastRenderedPageBreak/>
        <w:t>CODE OF CONDUCT</w:t>
      </w:r>
    </w:p>
    <w:p w14:paraId="7571E70B" w14:textId="77777777" w:rsidR="00B05063" w:rsidRPr="000D3ECB" w:rsidRDefault="00B05063" w:rsidP="00B05063">
      <w:pPr>
        <w:jc w:val="center"/>
        <w:rPr>
          <w:rFonts w:ascii="Tahoma" w:hAnsi="Tahoma" w:cs="Tahoma"/>
          <w:color w:val="21409A" w:themeColor="accent1"/>
          <w:sz w:val="36"/>
          <w:szCs w:val="36"/>
        </w:rPr>
      </w:pPr>
      <w:r w:rsidRPr="000D3ECB">
        <w:rPr>
          <w:rFonts w:ascii="Tahoma" w:hAnsi="Tahoma" w:cs="Tahoma"/>
          <w:color w:val="21409A" w:themeColor="accent1"/>
          <w:sz w:val="36"/>
          <w:szCs w:val="36"/>
        </w:rPr>
        <w:t>SCHOOL BOARD MEMBERS</w:t>
      </w:r>
    </w:p>
    <w:p w14:paraId="40AB5E61" w14:textId="77777777" w:rsidR="00B05063" w:rsidRDefault="00B05063" w:rsidP="00644D2F"/>
    <w:p w14:paraId="233C359D" w14:textId="09508183" w:rsidR="00644D2F" w:rsidRDefault="00644D2F" w:rsidP="00644D2F">
      <w:r>
        <w:t>School Name</w:t>
      </w:r>
      <w:r>
        <w:tab/>
      </w:r>
      <w:r>
        <w:tab/>
      </w:r>
      <w:r>
        <w:tab/>
        <w:t>DUNCRAIG SENIOR HIGH SCHOOL</w:t>
      </w:r>
    </w:p>
    <w:p w14:paraId="57E17C55" w14:textId="77777777" w:rsidR="00644D2F" w:rsidRDefault="00644D2F" w:rsidP="00644D2F">
      <w:r>
        <w:t>Principal</w:t>
      </w:r>
      <w:r>
        <w:tab/>
      </w:r>
      <w:r>
        <w:tab/>
      </w:r>
      <w:r>
        <w:tab/>
        <w:t>PETER LILLYWHITE</w:t>
      </w:r>
      <w:r>
        <w:tab/>
      </w:r>
      <w:r>
        <w:tab/>
      </w:r>
    </w:p>
    <w:p w14:paraId="006BC0D8" w14:textId="61DF2B1B" w:rsidR="00644D2F" w:rsidRDefault="00644D2F" w:rsidP="00644D2F">
      <w:r>
        <w:t>Phone</w:t>
      </w:r>
      <w:r>
        <w:tab/>
      </w:r>
      <w:r>
        <w:tab/>
      </w:r>
      <w:r>
        <w:tab/>
      </w:r>
      <w:r>
        <w:tab/>
        <w:t>6241 5</w:t>
      </w:r>
      <w:r w:rsidR="00ED084D">
        <w:t>4</w:t>
      </w:r>
      <w:r>
        <w:t>00</w:t>
      </w:r>
    </w:p>
    <w:p w14:paraId="40D1CA87" w14:textId="77777777" w:rsidR="00644D2F" w:rsidRDefault="00644D2F" w:rsidP="00644D2F"/>
    <w:p w14:paraId="4B536F64" w14:textId="77777777" w:rsidR="00644D2F" w:rsidRDefault="00644D2F" w:rsidP="00644D2F"/>
    <w:p w14:paraId="5AE5262B" w14:textId="77777777" w:rsidR="00644D2F" w:rsidRDefault="00644D2F" w:rsidP="00644D2F">
      <w:r>
        <w:t>This form is to be completed and signed by the appointed School Board member. A copy will be retained on the School Board file.</w:t>
      </w:r>
    </w:p>
    <w:p w14:paraId="23F62D78" w14:textId="77777777" w:rsidR="00644D2F" w:rsidRDefault="00644D2F" w:rsidP="00644D2F"/>
    <w:p w14:paraId="363B1303" w14:textId="77777777" w:rsidR="00644D2F" w:rsidRDefault="00644D2F" w:rsidP="00644D2F">
      <w:r>
        <w:t>By signing this agreement, the School Board member:</w:t>
      </w:r>
    </w:p>
    <w:p w14:paraId="13551955" w14:textId="77777777" w:rsidR="00644D2F" w:rsidRDefault="00644D2F" w:rsidP="00644D2F">
      <w:pPr>
        <w:pStyle w:val="ListParagraph"/>
        <w:numPr>
          <w:ilvl w:val="0"/>
          <w:numId w:val="39"/>
        </w:numPr>
        <w:spacing w:after="160" w:line="259" w:lineRule="auto"/>
        <w:contextualSpacing/>
      </w:pPr>
      <w:r>
        <w:t>Acknowledges their role and responsibilities in relation to the School Board</w:t>
      </w:r>
    </w:p>
    <w:p w14:paraId="42B9910B" w14:textId="77777777" w:rsidR="00644D2F" w:rsidRDefault="00644D2F" w:rsidP="00644D2F">
      <w:pPr>
        <w:pStyle w:val="ListParagraph"/>
        <w:numPr>
          <w:ilvl w:val="0"/>
          <w:numId w:val="39"/>
        </w:numPr>
        <w:spacing w:after="160" w:line="259" w:lineRule="auto"/>
        <w:contextualSpacing/>
      </w:pPr>
      <w:r>
        <w:t>Agrees to maintain confidentiality, act professionally and with integrity whilst a member on the School Board</w:t>
      </w:r>
    </w:p>
    <w:p w14:paraId="63FE318E" w14:textId="77777777" w:rsidR="00644D2F" w:rsidRDefault="00644D2F" w:rsidP="00644D2F">
      <w:pPr>
        <w:pStyle w:val="ListParagraph"/>
        <w:numPr>
          <w:ilvl w:val="0"/>
          <w:numId w:val="39"/>
        </w:numPr>
        <w:spacing w:after="160" w:line="259" w:lineRule="auto"/>
        <w:contextualSpacing/>
      </w:pPr>
      <w:r>
        <w:t>Agrees not to disclose information obtained from the school or as a result of the School Board and</w:t>
      </w:r>
    </w:p>
    <w:p w14:paraId="29BFF745" w14:textId="77777777" w:rsidR="00644D2F" w:rsidRDefault="00644D2F" w:rsidP="00644D2F">
      <w:pPr>
        <w:pStyle w:val="ListParagraph"/>
        <w:numPr>
          <w:ilvl w:val="0"/>
          <w:numId w:val="39"/>
        </w:numPr>
        <w:spacing w:after="160" w:line="259" w:lineRule="auto"/>
        <w:contextualSpacing/>
      </w:pPr>
      <w:r>
        <w:t>Agrees to comply with the Departments Criminal History Screening Policy and complete a National history check through the Departments Screening Unit.</w:t>
      </w:r>
    </w:p>
    <w:p w14:paraId="447DCE02" w14:textId="77777777" w:rsidR="00644D2F" w:rsidRDefault="00644D2F" w:rsidP="00644D2F"/>
    <w:p w14:paraId="2955088E" w14:textId="77777777" w:rsidR="00644D2F" w:rsidRDefault="00644D2F" w:rsidP="00644D2F"/>
    <w:p w14:paraId="3E3603A8" w14:textId="77777777" w:rsidR="00644D2F" w:rsidRDefault="00644D2F" w:rsidP="00644D2F"/>
    <w:p w14:paraId="3937163A" w14:textId="77777777" w:rsidR="00644D2F" w:rsidRDefault="00644D2F" w:rsidP="00644D2F">
      <w:r>
        <w:t>I declare that I have read and understood the Code of Conduct for the Duncraig Senior High School Board and agree to abide by the Code.</w:t>
      </w:r>
    </w:p>
    <w:p w14:paraId="115C92E1" w14:textId="77777777" w:rsidR="00644D2F" w:rsidRDefault="00644D2F" w:rsidP="00644D2F"/>
    <w:p w14:paraId="45FC1446" w14:textId="0E68A085" w:rsidR="00644D2F" w:rsidRDefault="00644D2F" w:rsidP="00644D2F">
      <w:r>
        <w:t>Name</w:t>
      </w:r>
      <w:r>
        <w:tab/>
      </w:r>
      <w:r>
        <w:tab/>
        <w:t>____________________________________________________________</w:t>
      </w:r>
    </w:p>
    <w:p w14:paraId="72A29B1E" w14:textId="77777777" w:rsidR="00644D2F" w:rsidRDefault="00644D2F" w:rsidP="00644D2F">
      <w:r>
        <w:tab/>
      </w:r>
    </w:p>
    <w:p w14:paraId="6325B7FF" w14:textId="77777777" w:rsidR="00644D2F" w:rsidRDefault="00644D2F" w:rsidP="00644D2F">
      <w:r>
        <w:t>Signature</w:t>
      </w:r>
      <w:r>
        <w:tab/>
        <w:t>____________________________________________________________</w:t>
      </w:r>
    </w:p>
    <w:p w14:paraId="39109345" w14:textId="77777777" w:rsidR="00644D2F" w:rsidRDefault="00644D2F" w:rsidP="00644D2F"/>
    <w:p w14:paraId="4BEE8B8B" w14:textId="77777777" w:rsidR="00644D2F" w:rsidRDefault="00644D2F" w:rsidP="00644D2F">
      <w:r>
        <w:t>Date</w:t>
      </w:r>
      <w:r>
        <w:tab/>
      </w:r>
      <w:r>
        <w:tab/>
        <w:t>____________________________________________________________</w:t>
      </w:r>
    </w:p>
    <w:p w14:paraId="0891DB39" w14:textId="77777777" w:rsidR="00644D2F" w:rsidRDefault="00644D2F" w:rsidP="00644D2F"/>
    <w:p w14:paraId="5A008B01" w14:textId="77777777" w:rsidR="00ED084D" w:rsidRDefault="00ED084D" w:rsidP="00644D2F">
      <w:pPr>
        <w:rPr>
          <w:b/>
          <w:bCs/>
          <w:color w:val="21409A" w:themeColor="accent1"/>
          <w:sz w:val="24"/>
          <w:szCs w:val="24"/>
        </w:rPr>
      </w:pPr>
    </w:p>
    <w:p w14:paraId="2507667A" w14:textId="77777777" w:rsidR="00ED084D" w:rsidRDefault="00ED084D" w:rsidP="00644D2F">
      <w:pPr>
        <w:rPr>
          <w:b/>
          <w:bCs/>
          <w:color w:val="21409A" w:themeColor="accent1"/>
          <w:sz w:val="24"/>
          <w:szCs w:val="24"/>
        </w:rPr>
      </w:pPr>
    </w:p>
    <w:p w14:paraId="6EE9E28E" w14:textId="77777777" w:rsidR="00B05063" w:rsidRDefault="00B05063" w:rsidP="00644D2F">
      <w:pPr>
        <w:rPr>
          <w:b/>
          <w:bCs/>
          <w:color w:val="21409A" w:themeColor="accent1"/>
          <w:sz w:val="24"/>
          <w:szCs w:val="24"/>
        </w:rPr>
      </w:pPr>
    </w:p>
    <w:p w14:paraId="5E93D739" w14:textId="1E8BA948" w:rsidR="00644D2F" w:rsidRPr="00C55150" w:rsidRDefault="00644D2F" w:rsidP="00644D2F">
      <w:pPr>
        <w:rPr>
          <w:b/>
          <w:bCs/>
          <w:color w:val="21409A" w:themeColor="accent1"/>
          <w:sz w:val="24"/>
          <w:szCs w:val="24"/>
        </w:rPr>
      </w:pPr>
      <w:r w:rsidRPr="00C55150">
        <w:rPr>
          <w:b/>
          <w:bCs/>
          <w:color w:val="21409A" w:themeColor="accent1"/>
          <w:sz w:val="24"/>
          <w:szCs w:val="24"/>
        </w:rPr>
        <w:t xml:space="preserve">ROLES AND RESPONSIBILITIES OF SCHOOL BOARDS </w:t>
      </w:r>
    </w:p>
    <w:p w14:paraId="68B4846A" w14:textId="77777777" w:rsidR="00644D2F" w:rsidRDefault="00644D2F" w:rsidP="00ED084D">
      <w:pPr>
        <w:pStyle w:val="ListParagraph"/>
        <w:numPr>
          <w:ilvl w:val="0"/>
          <w:numId w:val="38"/>
        </w:numPr>
        <w:contextualSpacing/>
        <w:jc w:val="both"/>
      </w:pPr>
      <w:r>
        <w:t>The primary consideration is that the school’s values are in the best interests of students.</w:t>
      </w:r>
    </w:p>
    <w:p w14:paraId="7048C71F" w14:textId="77777777" w:rsidR="00644D2F" w:rsidRDefault="00644D2F" w:rsidP="00ED084D">
      <w:pPr>
        <w:pStyle w:val="ListParagraph"/>
        <w:ind w:left="360"/>
        <w:jc w:val="both"/>
      </w:pPr>
    </w:p>
    <w:p w14:paraId="330BF0B1" w14:textId="77777777" w:rsidR="00644D2F" w:rsidRDefault="00644D2F" w:rsidP="00ED084D">
      <w:pPr>
        <w:pStyle w:val="ListParagraph"/>
        <w:numPr>
          <w:ilvl w:val="0"/>
          <w:numId w:val="38"/>
        </w:numPr>
        <w:contextualSpacing/>
        <w:jc w:val="both"/>
      </w:pPr>
      <w:r>
        <w:t xml:space="preserve">A board abides by all the relevant legislation and industrial agreements. </w:t>
      </w:r>
    </w:p>
    <w:p w14:paraId="6C1D76A9" w14:textId="77777777" w:rsidR="00644D2F" w:rsidRDefault="00644D2F" w:rsidP="00ED084D">
      <w:pPr>
        <w:pStyle w:val="ListParagraph"/>
        <w:jc w:val="both"/>
      </w:pPr>
    </w:p>
    <w:p w14:paraId="415E32B9" w14:textId="77777777" w:rsidR="00644D2F" w:rsidRDefault="00644D2F" w:rsidP="00ED084D">
      <w:pPr>
        <w:pStyle w:val="ListParagraph"/>
        <w:numPr>
          <w:ilvl w:val="0"/>
          <w:numId w:val="38"/>
        </w:numPr>
        <w:contextualSpacing/>
        <w:jc w:val="both"/>
      </w:pPr>
      <w:r>
        <w:t xml:space="preserve">A board is accountable to both its local school community and the Director General or delegate. </w:t>
      </w:r>
    </w:p>
    <w:p w14:paraId="55CCAA76" w14:textId="77777777" w:rsidR="00644D2F" w:rsidRDefault="00644D2F" w:rsidP="00ED084D">
      <w:pPr>
        <w:pStyle w:val="ListParagraph"/>
        <w:ind w:left="360"/>
        <w:jc w:val="both"/>
      </w:pPr>
    </w:p>
    <w:p w14:paraId="27B4671B" w14:textId="77777777" w:rsidR="00644D2F" w:rsidRDefault="00644D2F" w:rsidP="00ED084D">
      <w:pPr>
        <w:pStyle w:val="ListParagraph"/>
        <w:numPr>
          <w:ilvl w:val="0"/>
          <w:numId w:val="38"/>
        </w:numPr>
        <w:contextualSpacing/>
        <w:jc w:val="both"/>
      </w:pPr>
      <w:r>
        <w:t>A board encourages members to behave in a civil and respectful manner, avoiding discrimination, harassment and bullying.</w:t>
      </w:r>
    </w:p>
    <w:p w14:paraId="4EE44269" w14:textId="77777777" w:rsidR="00644D2F" w:rsidRDefault="00644D2F" w:rsidP="00ED084D">
      <w:pPr>
        <w:pStyle w:val="ListParagraph"/>
        <w:jc w:val="both"/>
      </w:pPr>
    </w:p>
    <w:p w14:paraId="25D49A8D" w14:textId="77777777" w:rsidR="00644D2F" w:rsidRDefault="00644D2F" w:rsidP="00ED084D">
      <w:pPr>
        <w:pStyle w:val="ListParagraph"/>
        <w:numPr>
          <w:ilvl w:val="0"/>
          <w:numId w:val="38"/>
        </w:numPr>
        <w:contextualSpacing/>
        <w:jc w:val="both"/>
      </w:pPr>
      <w:r>
        <w:t xml:space="preserve">The underlying principles of a board’s code of conduct include the promotion of: </w:t>
      </w:r>
    </w:p>
    <w:p w14:paraId="0DD2F852" w14:textId="77777777" w:rsidR="00644D2F" w:rsidRDefault="00644D2F" w:rsidP="00ED084D">
      <w:pPr>
        <w:pStyle w:val="ListParagraph"/>
        <w:numPr>
          <w:ilvl w:val="0"/>
          <w:numId w:val="38"/>
        </w:numPr>
        <w:ind w:left="720"/>
        <w:contextualSpacing/>
        <w:jc w:val="both"/>
      </w:pPr>
      <w:r>
        <w:t xml:space="preserve">respectful </w:t>
      </w:r>
      <w:proofErr w:type="gramStart"/>
      <w:r>
        <w:t>partnerships;</w:t>
      </w:r>
      <w:proofErr w:type="gramEnd"/>
      <w:r>
        <w:t xml:space="preserve"> </w:t>
      </w:r>
    </w:p>
    <w:p w14:paraId="718D181C" w14:textId="77777777" w:rsidR="00644D2F" w:rsidRDefault="00644D2F" w:rsidP="00ED084D">
      <w:pPr>
        <w:pStyle w:val="ListParagraph"/>
        <w:numPr>
          <w:ilvl w:val="0"/>
          <w:numId w:val="38"/>
        </w:numPr>
        <w:ind w:left="720"/>
        <w:contextualSpacing/>
        <w:jc w:val="both"/>
      </w:pPr>
      <w:r>
        <w:t xml:space="preserve">clear and honest two-way communication; </w:t>
      </w:r>
    </w:p>
    <w:p w14:paraId="4CE2DE76" w14:textId="77777777" w:rsidR="00644D2F" w:rsidRDefault="00644D2F" w:rsidP="00ED084D">
      <w:pPr>
        <w:pStyle w:val="ListParagraph"/>
        <w:numPr>
          <w:ilvl w:val="0"/>
          <w:numId w:val="38"/>
        </w:numPr>
        <w:ind w:left="720"/>
        <w:contextualSpacing/>
        <w:jc w:val="both"/>
      </w:pPr>
      <w:r>
        <w:t>transparent processes;</w:t>
      </w:r>
    </w:p>
    <w:p w14:paraId="367D2B1C" w14:textId="77777777" w:rsidR="00644D2F" w:rsidRDefault="00644D2F" w:rsidP="00ED084D">
      <w:pPr>
        <w:pStyle w:val="ListParagraph"/>
        <w:numPr>
          <w:ilvl w:val="0"/>
          <w:numId w:val="38"/>
        </w:numPr>
        <w:ind w:left="720"/>
        <w:contextualSpacing/>
        <w:jc w:val="both"/>
      </w:pPr>
      <w:r>
        <w:t>democratic, informed decision making;</w:t>
      </w:r>
    </w:p>
    <w:p w14:paraId="7AEBADA1" w14:textId="77777777" w:rsidR="00644D2F" w:rsidRDefault="00644D2F" w:rsidP="00ED084D">
      <w:pPr>
        <w:pStyle w:val="ListParagraph"/>
        <w:numPr>
          <w:ilvl w:val="0"/>
          <w:numId w:val="38"/>
        </w:numPr>
        <w:ind w:left="720"/>
        <w:contextualSpacing/>
        <w:jc w:val="both"/>
      </w:pPr>
      <w:r>
        <w:t xml:space="preserve">and personal and professional integrity. </w:t>
      </w:r>
    </w:p>
    <w:p w14:paraId="3E70FF3C" w14:textId="77777777" w:rsidR="00644D2F" w:rsidRDefault="00644D2F" w:rsidP="00ED084D">
      <w:pPr>
        <w:pStyle w:val="ListParagraph"/>
        <w:ind w:left="360"/>
        <w:jc w:val="both"/>
      </w:pPr>
    </w:p>
    <w:p w14:paraId="0FFC837B" w14:textId="77777777" w:rsidR="00644D2F" w:rsidRDefault="00644D2F" w:rsidP="00ED084D">
      <w:pPr>
        <w:pStyle w:val="ListParagraph"/>
        <w:numPr>
          <w:ilvl w:val="0"/>
          <w:numId w:val="38"/>
        </w:numPr>
        <w:contextualSpacing/>
        <w:jc w:val="both"/>
      </w:pPr>
      <w:r>
        <w:t>Conflict between board members is dealt with respectfully and fairly and in a manner that reflects the principles of natural justice.</w:t>
      </w:r>
    </w:p>
    <w:p w14:paraId="654CC1A0" w14:textId="77777777" w:rsidR="00644D2F" w:rsidRDefault="00644D2F" w:rsidP="00ED084D">
      <w:pPr>
        <w:pStyle w:val="ListParagraph"/>
        <w:jc w:val="both"/>
      </w:pPr>
    </w:p>
    <w:p w14:paraId="4CACFCF4" w14:textId="77777777" w:rsidR="00644D2F" w:rsidRDefault="00644D2F" w:rsidP="00ED084D">
      <w:pPr>
        <w:pStyle w:val="ListParagraph"/>
        <w:numPr>
          <w:ilvl w:val="0"/>
          <w:numId w:val="38"/>
        </w:numPr>
        <w:contextualSpacing/>
        <w:jc w:val="both"/>
      </w:pPr>
      <w:r>
        <w:t>Board members declare any conflicts of interest when they arise. Board members who have declared a conflict of interest are not entitled to vote on that issue.</w:t>
      </w:r>
    </w:p>
    <w:p w14:paraId="2370F0B6" w14:textId="77777777" w:rsidR="00644D2F" w:rsidRDefault="00644D2F" w:rsidP="00ED084D">
      <w:pPr>
        <w:pStyle w:val="ListParagraph"/>
        <w:ind w:left="360"/>
        <w:jc w:val="both"/>
      </w:pPr>
    </w:p>
    <w:p w14:paraId="3ECF4850" w14:textId="77777777" w:rsidR="00644D2F" w:rsidRDefault="00644D2F" w:rsidP="00ED084D">
      <w:pPr>
        <w:pStyle w:val="ListParagraph"/>
        <w:numPr>
          <w:ilvl w:val="0"/>
          <w:numId w:val="38"/>
        </w:numPr>
        <w:contextualSpacing/>
        <w:jc w:val="both"/>
      </w:pPr>
      <w:r>
        <w:t>Board members are expected to represent the school community. Members do not represent one viewpoint or the view of an individual or for example, political or religious affiliations. Board members therefore regularly seek the views and opinions of the whole school community, especially when policies are being developed.</w:t>
      </w:r>
    </w:p>
    <w:p w14:paraId="311608DE" w14:textId="77777777" w:rsidR="00644D2F" w:rsidRDefault="00644D2F" w:rsidP="00ED084D">
      <w:pPr>
        <w:pStyle w:val="ListParagraph"/>
        <w:ind w:left="360"/>
        <w:jc w:val="both"/>
      </w:pPr>
    </w:p>
    <w:p w14:paraId="355F0464" w14:textId="77777777" w:rsidR="00644D2F" w:rsidRDefault="00644D2F" w:rsidP="00ED084D">
      <w:pPr>
        <w:pStyle w:val="ListParagraph"/>
        <w:numPr>
          <w:ilvl w:val="0"/>
          <w:numId w:val="38"/>
        </w:numPr>
        <w:contextualSpacing/>
        <w:jc w:val="both"/>
      </w:pPr>
      <w:r>
        <w:t>Board members respect the need for confidentiality and privacy with regard to sensitive matters that might arise at board meetings, especially where there are matters of a personal nature relating to staff, students or parents.</w:t>
      </w:r>
    </w:p>
    <w:p w14:paraId="19383EB5" w14:textId="77777777" w:rsidR="00644D2F" w:rsidRDefault="00644D2F" w:rsidP="00ED084D">
      <w:pPr>
        <w:pStyle w:val="ListParagraph"/>
        <w:ind w:left="360"/>
        <w:jc w:val="both"/>
      </w:pPr>
    </w:p>
    <w:p w14:paraId="1DCA5915" w14:textId="77777777" w:rsidR="00644D2F" w:rsidRDefault="00644D2F" w:rsidP="00ED084D">
      <w:pPr>
        <w:pStyle w:val="ListParagraph"/>
        <w:numPr>
          <w:ilvl w:val="0"/>
          <w:numId w:val="38"/>
        </w:numPr>
        <w:contextualSpacing/>
        <w:jc w:val="both"/>
      </w:pPr>
      <w:r>
        <w:t>The Board is not an appropriate forum for the discussion of individual school staff, students, parents or other members of the school community.</w:t>
      </w:r>
    </w:p>
    <w:p w14:paraId="76C83E5C" w14:textId="77777777" w:rsidR="00644D2F" w:rsidRDefault="00644D2F" w:rsidP="00ED084D">
      <w:pPr>
        <w:pStyle w:val="ListParagraph"/>
        <w:jc w:val="both"/>
      </w:pPr>
    </w:p>
    <w:p w14:paraId="238D1666" w14:textId="001C6FA2" w:rsidR="00ED084D" w:rsidRDefault="00644D2F" w:rsidP="00ED084D">
      <w:pPr>
        <w:pStyle w:val="ListParagraph"/>
        <w:numPr>
          <w:ilvl w:val="0"/>
          <w:numId w:val="38"/>
        </w:numPr>
        <w:spacing w:after="160" w:line="259" w:lineRule="auto"/>
        <w:contextualSpacing/>
        <w:jc w:val="both"/>
      </w:pPr>
      <w:r>
        <w:t xml:space="preserve">A Board member who is approached by a parent with a concern relating to an individual is in a privileged position and is expected to treat such discussion with discretion, protecting the confidentiality and privacy of the people involved. If the issue relates to an operational matter of the school, the parent should be encouraged to speak with the principal or classroom teacher. If the issue relates to a school policy or procedure, it is put on the agenda and approached in a generic sense to protect the privacy of individuals involved. </w:t>
      </w:r>
    </w:p>
    <w:p w14:paraId="49DF716C" w14:textId="77777777" w:rsidR="00644D2F" w:rsidRDefault="00644D2F" w:rsidP="00ED084D">
      <w:pPr>
        <w:pStyle w:val="ListParagraph"/>
        <w:jc w:val="both"/>
      </w:pPr>
    </w:p>
    <w:p w14:paraId="1E895A75" w14:textId="57947C16" w:rsidR="00ED084D" w:rsidRDefault="00644D2F" w:rsidP="00ED084D">
      <w:pPr>
        <w:pStyle w:val="ListParagraph"/>
        <w:numPr>
          <w:ilvl w:val="0"/>
          <w:numId w:val="38"/>
        </w:numPr>
        <w:spacing w:after="160" w:line="259" w:lineRule="auto"/>
        <w:contextualSpacing/>
        <w:jc w:val="both"/>
      </w:pPr>
      <w:r>
        <w:t>The Board does not intervene in the control or management of</w:t>
      </w:r>
      <w:r w:rsidR="00ED084D">
        <w:t xml:space="preserve"> t</w:t>
      </w:r>
      <w:r>
        <w:t>he school - either directly or indirectly.</w:t>
      </w:r>
    </w:p>
    <w:p w14:paraId="165FF16E" w14:textId="77777777" w:rsidR="00ED084D" w:rsidRDefault="00ED084D" w:rsidP="00ED084D">
      <w:pPr>
        <w:pStyle w:val="ListParagraph"/>
        <w:jc w:val="both"/>
      </w:pPr>
    </w:p>
    <w:p w14:paraId="5825E8CA" w14:textId="77777777" w:rsidR="00644D2F" w:rsidRDefault="00644D2F" w:rsidP="00ED084D">
      <w:pPr>
        <w:pStyle w:val="ListParagraph"/>
        <w:numPr>
          <w:ilvl w:val="0"/>
          <w:numId w:val="38"/>
        </w:numPr>
        <w:spacing w:after="160" w:line="259" w:lineRule="auto"/>
        <w:contextualSpacing/>
        <w:jc w:val="both"/>
      </w:pPr>
      <w:r>
        <w:t xml:space="preserve">The Board “speaks as one voice” in the public arena once a decision has been made. </w:t>
      </w:r>
    </w:p>
    <w:p w14:paraId="416081F9" w14:textId="77777777" w:rsidR="00644D2F" w:rsidRDefault="00644D2F" w:rsidP="00ED084D">
      <w:pPr>
        <w:pStyle w:val="ListParagraph"/>
        <w:jc w:val="both"/>
      </w:pPr>
    </w:p>
    <w:p w14:paraId="2E66F936" w14:textId="1DA552A8" w:rsidR="00644D2F" w:rsidRDefault="00644D2F" w:rsidP="00ED084D">
      <w:pPr>
        <w:pStyle w:val="ListParagraph"/>
        <w:numPr>
          <w:ilvl w:val="0"/>
          <w:numId w:val="38"/>
        </w:numPr>
        <w:spacing w:after="160" w:line="259" w:lineRule="auto"/>
        <w:contextualSpacing/>
        <w:jc w:val="both"/>
      </w:pPr>
      <w:r>
        <w:t>Board members actively participate in sub-committees and meetings as the need arises.</w:t>
      </w:r>
    </w:p>
    <w:p w14:paraId="1A09C86F" w14:textId="77777777" w:rsidR="00B05063" w:rsidRDefault="00B05063" w:rsidP="00B05063">
      <w:pPr>
        <w:pStyle w:val="ListParagraph"/>
      </w:pPr>
    </w:p>
    <w:p w14:paraId="471AA01A" w14:textId="637C46D7" w:rsidR="00644D2F" w:rsidRDefault="00644D2F" w:rsidP="00ED084D">
      <w:pPr>
        <w:pStyle w:val="ListParagraph"/>
        <w:numPr>
          <w:ilvl w:val="0"/>
          <w:numId w:val="38"/>
        </w:numPr>
        <w:spacing w:after="160" w:line="259" w:lineRule="auto"/>
        <w:contextualSpacing/>
        <w:jc w:val="both"/>
      </w:pPr>
      <w:r>
        <w:t>If members are unable to attend a meeting, they are requested to submit an apology before the meeting.</w:t>
      </w:r>
    </w:p>
    <w:p w14:paraId="4328E3A3" w14:textId="77777777" w:rsidR="00ED084D" w:rsidRDefault="00ED084D" w:rsidP="00ED084D">
      <w:pPr>
        <w:pStyle w:val="ListParagraph"/>
        <w:jc w:val="both"/>
      </w:pPr>
    </w:p>
    <w:p w14:paraId="24F8D8DC" w14:textId="77777777" w:rsidR="00B05063" w:rsidRDefault="00B05063" w:rsidP="00ED084D">
      <w:pPr>
        <w:jc w:val="both"/>
        <w:rPr>
          <w:b/>
          <w:bCs/>
          <w:color w:val="182F73" w:themeColor="accent1" w:themeShade="BF"/>
          <w:sz w:val="24"/>
          <w:szCs w:val="24"/>
        </w:rPr>
      </w:pPr>
    </w:p>
    <w:p w14:paraId="296E158A" w14:textId="7F1D6000" w:rsidR="00C55150" w:rsidRPr="00C55150" w:rsidRDefault="00C55150" w:rsidP="00ED084D">
      <w:pPr>
        <w:jc w:val="both"/>
        <w:rPr>
          <w:b/>
          <w:bCs/>
          <w:color w:val="182F73" w:themeColor="accent1" w:themeShade="BF"/>
          <w:sz w:val="24"/>
          <w:szCs w:val="24"/>
        </w:rPr>
      </w:pPr>
      <w:r w:rsidRPr="00C55150">
        <w:rPr>
          <w:b/>
          <w:bCs/>
          <w:color w:val="182F73" w:themeColor="accent1" w:themeShade="BF"/>
          <w:sz w:val="24"/>
          <w:szCs w:val="24"/>
        </w:rPr>
        <w:t>FUNCTIONS OF THE SCHOOL BOARD</w:t>
      </w:r>
    </w:p>
    <w:p w14:paraId="62E60C4D" w14:textId="7E51F698" w:rsidR="00644D2F" w:rsidRDefault="00644D2F" w:rsidP="00ED084D">
      <w:pPr>
        <w:jc w:val="both"/>
      </w:pPr>
      <w:r>
        <w:t xml:space="preserve">The functions of boards are prescribed by the School Education Act 1999 and the School Education Regulations 2000 as follows: </w:t>
      </w:r>
    </w:p>
    <w:p w14:paraId="2E72D47E" w14:textId="77777777" w:rsidR="00644D2F" w:rsidRPr="003752C1" w:rsidRDefault="00644D2F" w:rsidP="00ED084D">
      <w:pPr>
        <w:jc w:val="both"/>
        <w:rPr>
          <w:color w:val="21409A" w:themeColor="accent1"/>
        </w:rPr>
      </w:pPr>
      <w:r w:rsidRPr="003752C1">
        <w:rPr>
          <w:color w:val="21409A" w:themeColor="accent1"/>
        </w:rPr>
        <w:t xml:space="preserve">Take part in: </w:t>
      </w:r>
    </w:p>
    <w:p w14:paraId="064EBC8B" w14:textId="77777777" w:rsidR="00644D2F" w:rsidRDefault="00644D2F" w:rsidP="00ED084D">
      <w:pPr>
        <w:pStyle w:val="ListParagraph"/>
        <w:numPr>
          <w:ilvl w:val="0"/>
          <w:numId w:val="39"/>
        </w:numPr>
        <w:spacing w:after="160" w:line="259" w:lineRule="auto"/>
        <w:contextualSpacing/>
        <w:jc w:val="both"/>
      </w:pPr>
      <w:r>
        <w:t xml:space="preserve">establishing and reviewing from time to time, the school’s objectives, priorities and general policy directions; </w:t>
      </w:r>
    </w:p>
    <w:p w14:paraId="15A3E103" w14:textId="77777777" w:rsidR="00644D2F" w:rsidRDefault="00644D2F" w:rsidP="00ED084D">
      <w:pPr>
        <w:pStyle w:val="ListParagraph"/>
        <w:numPr>
          <w:ilvl w:val="0"/>
          <w:numId w:val="39"/>
        </w:numPr>
        <w:spacing w:after="160" w:line="259" w:lineRule="auto"/>
        <w:contextualSpacing/>
        <w:jc w:val="both"/>
      </w:pPr>
      <w:r>
        <w:t>planning financial arrangements necessary to fund those objectives, priorities and directions;</w:t>
      </w:r>
    </w:p>
    <w:p w14:paraId="4AFBF2A0" w14:textId="77777777" w:rsidR="00644D2F" w:rsidRDefault="00644D2F" w:rsidP="00ED084D">
      <w:pPr>
        <w:pStyle w:val="ListParagraph"/>
        <w:numPr>
          <w:ilvl w:val="0"/>
          <w:numId w:val="39"/>
        </w:numPr>
        <w:spacing w:after="160" w:line="259" w:lineRule="auto"/>
        <w:contextualSpacing/>
        <w:jc w:val="both"/>
      </w:pPr>
      <w:r>
        <w:t>evaluating the school’s performance in achieving those objectives, priorities and directions;</w:t>
      </w:r>
    </w:p>
    <w:p w14:paraId="3E97C95B" w14:textId="77777777" w:rsidR="00644D2F" w:rsidRDefault="00644D2F" w:rsidP="00ED084D">
      <w:pPr>
        <w:pStyle w:val="ListParagraph"/>
        <w:numPr>
          <w:ilvl w:val="0"/>
          <w:numId w:val="39"/>
        </w:numPr>
        <w:spacing w:after="160" w:line="259" w:lineRule="auto"/>
        <w:contextualSpacing/>
        <w:jc w:val="both"/>
      </w:pPr>
      <w:r>
        <w:t xml:space="preserve">formulating codes of conduct for students at the school; and </w:t>
      </w:r>
    </w:p>
    <w:p w14:paraId="60146ABE" w14:textId="77777777" w:rsidR="00644D2F" w:rsidRDefault="00644D2F" w:rsidP="00ED084D">
      <w:pPr>
        <w:pStyle w:val="ListParagraph"/>
        <w:numPr>
          <w:ilvl w:val="0"/>
          <w:numId w:val="39"/>
        </w:numPr>
        <w:spacing w:after="160" w:line="259" w:lineRule="auto"/>
        <w:contextualSpacing/>
        <w:jc w:val="both"/>
      </w:pPr>
      <w:r>
        <w:t>take part in the selection of, but not the appointment of, the school principal or any other member of the teaching staff if prior approval is given by the Regional Executive Director</w:t>
      </w:r>
    </w:p>
    <w:p w14:paraId="3771883F" w14:textId="2D23ABF0" w:rsidR="00644D2F" w:rsidRPr="003752C1" w:rsidRDefault="00644D2F" w:rsidP="00ED084D">
      <w:pPr>
        <w:jc w:val="both"/>
        <w:rPr>
          <w:color w:val="21409A" w:themeColor="accent1"/>
        </w:rPr>
      </w:pPr>
      <w:r w:rsidRPr="003752C1">
        <w:rPr>
          <w:color w:val="21409A" w:themeColor="accent1"/>
        </w:rPr>
        <w:t>Approve:</w:t>
      </w:r>
    </w:p>
    <w:p w14:paraId="1984A671" w14:textId="77777777" w:rsidR="00644D2F" w:rsidRDefault="00644D2F" w:rsidP="00ED084D">
      <w:pPr>
        <w:pStyle w:val="ListParagraph"/>
        <w:numPr>
          <w:ilvl w:val="0"/>
          <w:numId w:val="40"/>
        </w:numPr>
        <w:spacing w:after="160" w:line="259" w:lineRule="auto"/>
        <w:contextualSpacing/>
        <w:jc w:val="both"/>
      </w:pPr>
      <w:r>
        <w:t>a charge or contribution determined by the principal for the provision of materials, services and facilities;</w:t>
      </w:r>
    </w:p>
    <w:p w14:paraId="10F1F074" w14:textId="77777777" w:rsidR="00644D2F" w:rsidRDefault="00644D2F" w:rsidP="00ED084D">
      <w:pPr>
        <w:pStyle w:val="ListParagraph"/>
        <w:numPr>
          <w:ilvl w:val="0"/>
          <w:numId w:val="40"/>
        </w:numPr>
        <w:spacing w:after="160" w:line="259" w:lineRule="auto"/>
        <w:contextualSpacing/>
        <w:jc w:val="both"/>
      </w:pPr>
      <w:r>
        <w:t xml:space="preserve">the costs determined by the principal to be paid for participation in an extra cost optional component of the school’s educational program; </w:t>
      </w:r>
    </w:p>
    <w:p w14:paraId="2CA25CD8" w14:textId="77777777" w:rsidR="00644D2F" w:rsidRDefault="00644D2F" w:rsidP="00ED084D">
      <w:pPr>
        <w:pStyle w:val="ListParagraph"/>
        <w:numPr>
          <w:ilvl w:val="0"/>
          <w:numId w:val="40"/>
        </w:numPr>
        <w:spacing w:after="160" w:line="259" w:lineRule="auto"/>
        <w:contextualSpacing/>
        <w:jc w:val="both"/>
      </w:pPr>
      <w:r>
        <w:t xml:space="preserve">the items determined by the principal to be supplied by a student for the student’s personal use in the school’s educational program; </w:t>
      </w:r>
    </w:p>
    <w:p w14:paraId="6BD0A7FA" w14:textId="77777777" w:rsidR="00644D2F" w:rsidRDefault="00644D2F" w:rsidP="00ED084D">
      <w:pPr>
        <w:pStyle w:val="ListParagraph"/>
        <w:numPr>
          <w:ilvl w:val="0"/>
          <w:numId w:val="40"/>
        </w:numPr>
        <w:spacing w:after="160" w:line="259" w:lineRule="auto"/>
        <w:contextualSpacing/>
        <w:jc w:val="both"/>
      </w:pPr>
      <w:r>
        <w:t xml:space="preserve">an agreement or arrangement for advertising or sponsorship in relation to a government school. </w:t>
      </w:r>
    </w:p>
    <w:p w14:paraId="435F269E" w14:textId="1404E5C1" w:rsidR="00644D2F" w:rsidRPr="003752C1" w:rsidRDefault="00644D2F" w:rsidP="00ED084D">
      <w:pPr>
        <w:jc w:val="both"/>
        <w:rPr>
          <w:color w:val="21409A" w:themeColor="accent1"/>
        </w:rPr>
      </w:pPr>
      <w:r w:rsidRPr="003752C1">
        <w:rPr>
          <w:color w:val="21409A" w:themeColor="accent1"/>
        </w:rPr>
        <w:t xml:space="preserve">Determine: </w:t>
      </w:r>
    </w:p>
    <w:p w14:paraId="345962F3" w14:textId="77777777" w:rsidR="00644D2F" w:rsidRDefault="00644D2F" w:rsidP="00ED084D">
      <w:pPr>
        <w:pStyle w:val="ListParagraph"/>
        <w:numPr>
          <w:ilvl w:val="0"/>
          <w:numId w:val="41"/>
        </w:numPr>
        <w:spacing w:after="160" w:line="259" w:lineRule="auto"/>
        <w:contextualSpacing/>
        <w:jc w:val="both"/>
      </w:pPr>
      <w:r>
        <w:t xml:space="preserve">in consultation with students, their parents and staff of the school, a dress code for students when they are attending or representing the school. </w:t>
      </w:r>
    </w:p>
    <w:p w14:paraId="01BF34C4" w14:textId="77777777" w:rsidR="00644D2F" w:rsidRPr="009A1DD7" w:rsidRDefault="00644D2F" w:rsidP="00B05063">
      <w:pPr>
        <w:jc w:val="both"/>
        <w:rPr>
          <w:color w:val="21409A" w:themeColor="accent1"/>
        </w:rPr>
      </w:pPr>
      <w:r w:rsidRPr="009A1DD7">
        <w:rPr>
          <w:color w:val="21409A" w:themeColor="accent1"/>
        </w:rPr>
        <w:t xml:space="preserve">Provide advice to the principal of the school: </w:t>
      </w:r>
    </w:p>
    <w:p w14:paraId="1F57E2E6" w14:textId="77777777" w:rsidR="00644D2F" w:rsidRDefault="00644D2F" w:rsidP="00B05063">
      <w:pPr>
        <w:pStyle w:val="ListParagraph"/>
        <w:numPr>
          <w:ilvl w:val="0"/>
          <w:numId w:val="41"/>
        </w:numPr>
        <w:spacing w:after="160" w:line="259" w:lineRule="auto"/>
        <w:contextualSpacing/>
        <w:jc w:val="both"/>
      </w:pPr>
      <w:r>
        <w:t>on a general policy concerning the use in school activities of prayers, songs and material based on religious, spiritual or moral values being used in a school activity as part of religious education; and</w:t>
      </w:r>
    </w:p>
    <w:p w14:paraId="61B0D6DE" w14:textId="56BD5668" w:rsidR="00ED084D" w:rsidRDefault="00644D2F" w:rsidP="00B05063">
      <w:pPr>
        <w:pStyle w:val="ListParagraph"/>
        <w:numPr>
          <w:ilvl w:val="0"/>
          <w:numId w:val="41"/>
        </w:numPr>
        <w:spacing w:after="160" w:line="259" w:lineRule="auto"/>
        <w:contextualSpacing/>
        <w:jc w:val="both"/>
      </w:pPr>
      <w:r>
        <w:t>on allowing time for the special religious education of students in the school, up to a total of 40 hours in a year.</w:t>
      </w:r>
    </w:p>
    <w:p w14:paraId="41C6BFC4" w14:textId="77777777" w:rsidR="00644D2F" w:rsidRPr="003752C1" w:rsidRDefault="00644D2F" w:rsidP="00ED084D">
      <w:pPr>
        <w:jc w:val="both"/>
        <w:rPr>
          <w:color w:val="21409A" w:themeColor="accent1"/>
        </w:rPr>
      </w:pPr>
      <w:r w:rsidRPr="003752C1">
        <w:rPr>
          <w:color w:val="21409A" w:themeColor="accent1"/>
        </w:rPr>
        <w:t>Promote:</w:t>
      </w:r>
    </w:p>
    <w:p w14:paraId="00B797C7" w14:textId="77777777" w:rsidR="00644D2F" w:rsidRDefault="00644D2F" w:rsidP="00ED084D">
      <w:pPr>
        <w:pStyle w:val="ListParagraph"/>
        <w:numPr>
          <w:ilvl w:val="0"/>
          <w:numId w:val="42"/>
        </w:numPr>
        <w:spacing w:after="160" w:line="259" w:lineRule="auto"/>
        <w:contextualSpacing/>
        <w:jc w:val="both"/>
      </w:pPr>
      <w:r>
        <w:t>the school in the community.</w:t>
      </w:r>
    </w:p>
    <w:p w14:paraId="1E464B0B" w14:textId="77777777" w:rsidR="00644D2F" w:rsidRDefault="00644D2F" w:rsidP="0095329C">
      <w:pPr>
        <w:pStyle w:val="ListParagraph"/>
        <w:numPr>
          <w:ilvl w:val="0"/>
          <w:numId w:val="42"/>
        </w:numPr>
        <w:jc w:val="both"/>
      </w:pPr>
      <w:r>
        <w:t>A school’s Funding Agreement (with Schedules) is noted by the school board chair.</w:t>
      </w:r>
    </w:p>
    <w:p w14:paraId="0B79E7BE" w14:textId="1C44DB9A" w:rsidR="0095329C" w:rsidRDefault="0095329C" w:rsidP="00ED084D">
      <w:pPr>
        <w:jc w:val="both"/>
        <w:rPr>
          <w:color w:val="21409A" w:themeColor="accent1"/>
          <w:sz w:val="24"/>
          <w:szCs w:val="24"/>
        </w:rPr>
      </w:pPr>
    </w:p>
    <w:p w14:paraId="6E378A32" w14:textId="6E1B473D" w:rsidR="00B05063" w:rsidRPr="00B05063" w:rsidRDefault="00B05063" w:rsidP="00ED084D">
      <w:pPr>
        <w:jc w:val="both"/>
        <w:rPr>
          <w:b/>
          <w:bCs/>
          <w:color w:val="21409A" w:themeColor="accent1"/>
          <w:sz w:val="24"/>
          <w:szCs w:val="24"/>
        </w:rPr>
      </w:pPr>
      <w:r w:rsidRPr="00B05063">
        <w:rPr>
          <w:b/>
          <w:bCs/>
          <w:color w:val="21409A" w:themeColor="accent1"/>
          <w:sz w:val="24"/>
          <w:szCs w:val="24"/>
        </w:rPr>
        <w:t>RESPONSIBILITIES OF A SCHOOL BOARD</w:t>
      </w:r>
    </w:p>
    <w:p w14:paraId="30BF0FC3" w14:textId="1FEABDA3" w:rsidR="00644D2F" w:rsidRPr="00B05063" w:rsidRDefault="00644D2F" w:rsidP="00B05063">
      <w:pPr>
        <w:jc w:val="both"/>
        <w:rPr>
          <w:color w:val="21409A" w:themeColor="accent1"/>
        </w:rPr>
      </w:pPr>
      <w:r w:rsidRPr="00B05063">
        <w:rPr>
          <w:color w:val="21409A" w:themeColor="accent1"/>
        </w:rPr>
        <w:t xml:space="preserve">The responsibilities of a School Board are to: </w:t>
      </w:r>
    </w:p>
    <w:p w14:paraId="2CCC68CC" w14:textId="77777777" w:rsidR="00644D2F" w:rsidRDefault="00644D2F" w:rsidP="00B05063">
      <w:pPr>
        <w:pStyle w:val="ListParagraph"/>
        <w:numPr>
          <w:ilvl w:val="0"/>
          <w:numId w:val="42"/>
        </w:numPr>
        <w:spacing w:after="160" w:line="259" w:lineRule="auto"/>
        <w:contextualSpacing/>
        <w:jc w:val="both"/>
      </w:pPr>
      <w:r>
        <w:t>comply with the board’s terms of reference, the Department of Education’s Councils and Boards in Public Schools policy and procedures, the School Education Act 1999 and the School Education Regulations 2000;</w:t>
      </w:r>
    </w:p>
    <w:p w14:paraId="38DD17BD" w14:textId="77777777" w:rsidR="00644D2F" w:rsidRDefault="00644D2F" w:rsidP="00B05063">
      <w:pPr>
        <w:pStyle w:val="ListParagraph"/>
        <w:numPr>
          <w:ilvl w:val="0"/>
          <w:numId w:val="42"/>
        </w:numPr>
        <w:spacing w:after="160" w:line="259" w:lineRule="auto"/>
        <w:contextualSpacing/>
        <w:jc w:val="both"/>
      </w:pPr>
      <w:r>
        <w:t xml:space="preserve">liaise with other groups/committees associated with the school e.g. the Parents and Citizens’ Association; </w:t>
      </w:r>
    </w:p>
    <w:p w14:paraId="14E483A5" w14:textId="77777777" w:rsidR="00644D2F" w:rsidRDefault="00644D2F" w:rsidP="00B05063">
      <w:pPr>
        <w:pStyle w:val="ListParagraph"/>
        <w:numPr>
          <w:ilvl w:val="0"/>
          <w:numId w:val="42"/>
        </w:numPr>
        <w:spacing w:after="160" w:line="259" w:lineRule="auto"/>
        <w:contextualSpacing/>
        <w:jc w:val="both"/>
      </w:pPr>
      <w:r>
        <w:t>hold an annual public meeting at least once in every calendar year that is open to the public. An annual report will be presented at the meeting to advise the school community of the performance of the board in the last year;</w:t>
      </w:r>
    </w:p>
    <w:p w14:paraId="1D9B01CC" w14:textId="77777777" w:rsidR="00644D2F" w:rsidRDefault="00644D2F" w:rsidP="00B05063">
      <w:pPr>
        <w:pStyle w:val="ListParagraph"/>
        <w:numPr>
          <w:ilvl w:val="0"/>
          <w:numId w:val="42"/>
        </w:numPr>
        <w:spacing w:after="160" w:line="259" w:lineRule="auto"/>
        <w:contextualSpacing/>
        <w:jc w:val="both"/>
      </w:pPr>
      <w:r>
        <w:t xml:space="preserve">hold at least two (2) ordinary meetings per year; and </w:t>
      </w:r>
    </w:p>
    <w:p w14:paraId="5EA0B311" w14:textId="77777777" w:rsidR="00644D2F" w:rsidRDefault="00644D2F" w:rsidP="00B05063">
      <w:pPr>
        <w:pStyle w:val="ListParagraph"/>
        <w:numPr>
          <w:ilvl w:val="0"/>
          <w:numId w:val="42"/>
        </w:numPr>
        <w:spacing w:after="160" w:line="259" w:lineRule="auto"/>
        <w:contextualSpacing/>
        <w:jc w:val="both"/>
      </w:pPr>
      <w:r>
        <w:t>hold meetings that are generally open to the public.</w:t>
      </w:r>
    </w:p>
    <w:p w14:paraId="3A69F298" w14:textId="60FCF7E0" w:rsidR="00644D2F" w:rsidRPr="00B05063" w:rsidRDefault="00644D2F" w:rsidP="00B05063">
      <w:pPr>
        <w:jc w:val="both"/>
        <w:rPr>
          <w:color w:val="21409A" w:themeColor="accent1"/>
        </w:rPr>
      </w:pPr>
      <w:r w:rsidRPr="00B05063">
        <w:rPr>
          <w:color w:val="21409A" w:themeColor="accent1"/>
        </w:rPr>
        <w:t xml:space="preserve">A School Board does not: </w:t>
      </w:r>
    </w:p>
    <w:p w14:paraId="0D8C8524" w14:textId="77777777" w:rsidR="00644D2F" w:rsidRDefault="00644D2F" w:rsidP="00B05063">
      <w:pPr>
        <w:pStyle w:val="ListParagraph"/>
        <w:numPr>
          <w:ilvl w:val="0"/>
          <w:numId w:val="43"/>
        </w:numPr>
        <w:spacing w:after="160" w:line="259" w:lineRule="auto"/>
        <w:contextualSpacing/>
        <w:jc w:val="both"/>
      </w:pPr>
      <w:r>
        <w:t>manage the day to day running of the school (for example, staff management, and student assignment to classes</w:t>
      </w:r>
      <w:proofErr w:type="gramStart"/>
      <w:r>
        <w:t>);</w:t>
      </w:r>
      <w:proofErr w:type="gramEnd"/>
      <w:r>
        <w:t xml:space="preserve"> </w:t>
      </w:r>
    </w:p>
    <w:p w14:paraId="62DC7A56" w14:textId="77777777" w:rsidR="00644D2F" w:rsidRDefault="00644D2F" w:rsidP="00B05063">
      <w:pPr>
        <w:pStyle w:val="ListParagraph"/>
        <w:numPr>
          <w:ilvl w:val="0"/>
          <w:numId w:val="43"/>
        </w:numPr>
        <w:spacing w:after="160" w:line="259" w:lineRule="auto"/>
        <w:contextualSpacing/>
        <w:jc w:val="both"/>
      </w:pPr>
      <w:r>
        <w:t xml:space="preserve">discuss individual issues relating to teachers, staff, students or parents; </w:t>
      </w:r>
    </w:p>
    <w:p w14:paraId="3F4E214A" w14:textId="77777777" w:rsidR="00644D2F" w:rsidRDefault="00644D2F" w:rsidP="00B05063">
      <w:pPr>
        <w:pStyle w:val="ListParagraph"/>
        <w:numPr>
          <w:ilvl w:val="0"/>
          <w:numId w:val="43"/>
        </w:numPr>
        <w:spacing w:after="160" w:line="259" w:lineRule="auto"/>
        <w:contextualSpacing/>
        <w:jc w:val="both"/>
      </w:pPr>
      <w:r>
        <w:t xml:space="preserve">represent specific interest groups, or permit special interests to dominate the agenda of the board; </w:t>
      </w:r>
    </w:p>
    <w:p w14:paraId="335FEAE0" w14:textId="77777777" w:rsidR="00644D2F" w:rsidRDefault="00644D2F" w:rsidP="00B05063">
      <w:pPr>
        <w:pStyle w:val="ListParagraph"/>
        <w:numPr>
          <w:ilvl w:val="0"/>
          <w:numId w:val="43"/>
        </w:numPr>
        <w:spacing w:after="160" w:line="259" w:lineRule="auto"/>
        <w:contextualSpacing/>
        <w:jc w:val="both"/>
      </w:pPr>
      <w:r>
        <w:t>intervene in the control or management of the school – either directly or indirectly;</w:t>
      </w:r>
    </w:p>
    <w:p w14:paraId="01C268CC" w14:textId="77777777" w:rsidR="00644D2F" w:rsidRDefault="00644D2F" w:rsidP="00B05063">
      <w:pPr>
        <w:pStyle w:val="ListParagraph"/>
        <w:numPr>
          <w:ilvl w:val="0"/>
          <w:numId w:val="43"/>
        </w:numPr>
        <w:spacing w:after="160" w:line="259" w:lineRule="auto"/>
        <w:contextualSpacing/>
        <w:jc w:val="both"/>
      </w:pPr>
      <w:r>
        <w:t>intervene in the educational instruction of students;</w:t>
      </w:r>
    </w:p>
    <w:p w14:paraId="1A3B1049" w14:textId="77777777" w:rsidR="00644D2F" w:rsidRDefault="00644D2F" w:rsidP="00B05063">
      <w:pPr>
        <w:pStyle w:val="ListParagraph"/>
        <w:numPr>
          <w:ilvl w:val="0"/>
          <w:numId w:val="43"/>
        </w:numPr>
        <w:spacing w:after="160" w:line="259" w:lineRule="auto"/>
        <w:contextualSpacing/>
        <w:jc w:val="both"/>
      </w:pPr>
      <w:r>
        <w:t>borrow money or obtain credit</w:t>
      </w:r>
    </w:p>
    <w:p w14:paraId="66EC8082" w14:textId="77777777" w:rsidR="00644D2F" w:rsidRDefault="00644D2F" w:rsidP="00B05063">
      <w:pPr>
        <w:pStyle w:val="ListParagraph"/>
        <w:numPr>
          <w:ilvl w:val="0"/>
          <w:numId w:val="43"/>
        </w:numPr>
        <w:spacing w:after="160" w:line="259" w:lineRule="auto"/>
        <w:contextualSpacing/>
        <w:jc w:val="both"/>
      </w:pPr>
      <w:r>
        <w:t>purchase property;</w:t>
      </w:r>
    </w:p>
    <w:p w14:paraId="1A0AF0B7" w14:textId="77777777" w:rsidR="00644D2F" w:rsidRDefault="00644D2F" w:rsidP="00B05063">
      <w:pPr>
        <w:pStyle w:val="ListParagraph"/>
        <w:numPr>
          <w:ilvl w:val="0"/>
          <w:numId w:val="43"/>
        </w:numPr>
        <w:spacing w:after="160" w:line="259" w:lineRule="auto"/>
        <w:contextualSpacing/>
        <w:jc w:val="both"/>
      </w:pPr>
      <w:r>
        <w:t>exercise authority over teaching staff or other persons employed at the school;</w:t>
      </w:r>
    </w:p>
    <w:p w14:paraId="30C16F21" w14:textId="77777777" w:rsidR="00644D2F" w:rsidRDefault="00644D2F" w:rsidP="009C0905">
      <w:pPr>
        <w:pStyle w:val="ListParagraph"/>
        <w:numPr>
          <w:ilvl w:val="0"/>
          <w:numId w:val="43"/>
        </w:numPr>
        <w:spacing w:after="160" w:line="259" w:lineRule="auto"/>
        <w:contextualSpacing/>
        <w:jc w:val="both"/>
      </w:pPr>
      <w:r>
        <w:t>performance manage the principal or any other Department of Education employee.</w:t>
      </w:r>
    </w:p>
    <w:p w14:paraId="78DB47C0" w14:textId="15B22545" w:rsidR="00644D2F" w:rsidRPr="00B05063" w:rsidRDefault="00644D2F" w:rsidP="009C0905">
      <w:pPr>
        <w:jc w:val="both"/>
        <w:rPr>
          <w:color w:val="21409A" w:themeColor="accent1"/>
        </w:rPr>
      </w:pPr>
      <w:r w:rsidRPr="00B05063">
        <w:rPr>
          <w:color w:val="21409A" w:themeColor="accent1"/>
        </w:rPr>
        <w:t>Role of School Board members</w:t>
      </w:r>
    </w:p>
    <w:p w14:paraId="0F5C87BD" w14:textId="77777777" w:rsidR="00644D2F" w:rsidRDefault="00644D2F" w:rsidP="00B05063">
      <w:pPr>
        <w:pStyle w:val="ListParagraph"/>
        <w:numPr>
          <w:ilvl w:val="0"/>
          <w:numId w:val="44"/>
        </w:numPr>
        <w:spacing w:after="160" w:line="259" w:lineRule="auto"/>
        <w:contextualSpacing/>
        <w:jc w:val="both"/>
      </w:pPr>
      <w:r>
        <w:t xml:space="preserve">Parent members of boards bring their experience as parents at the school, and the views and context of the wider school community. </w:t>
      </w:r>
    </w:p>
    <w:p w14:paraId="6BD02238" w14:textId="77777777" w:rsidR="00644D2F" w:rsidRDefault="00644D2F" w:rsidP="00B05063">
      <w:pPr>
        <w:pStyle w:val="ListParagraph"/>
        <w:numPr>
          <w:ilvl w:val="0"/>
          <w:numId w:val="44"/>
        </w:numPr>
        <w:spacing w:after="160" w:line="259" w:lineRule="auto"/>
        <w:contextualSpacing/>
        <w:jc w:val="both"/>
      </w:pPr>
      <w:r>
        <w:t xml:space="preserve">Community members may bring expertise such as business skills that the board is looking for at that time. </w:t>
      </w:r>
    </w:p>
    <w:p w14:paraId="2ABD9FE7" w14:textId="77777777" w:rsidR="00644D2F" w:rsidRDefault="00644D2F" w:rsidP="00B05063">
      <w:pPr>
        <w:pStyle w:val="ListParagraph"/>
        <w:numPr>
          <w:ilvl w:val="0"/>
          <w:numId w:val="44"/>
        </w:numPr>
        <w:spacing w:after="160" w:line="259" w:lineRule="auto"/>
        <w:contextualSpacing/>
        <w:jc w:val="both"/>
      </w:pPr>
      <w:r>
        <w:t>Department of Education employees bring their educational expertise.</w:t>
      </w:r>
    </w:p>
    <w:sectPr w:rsidR="00644D2F" w:rsidSect="00B05063">
      <w:headerReference w:type="default" r:id="rId10"/>
      <w:footerReference w:type="default" r:id="rId11"/>
      <w:pgSz w:w="11906" w:h="16838"/>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194BD" w14:textId="77777777" w:rsidR="00594239" w:rsidRDefault="00594239" w:rsidP="00AD4619">
      <w:pPr>
        <w:spacing w:after="0" w:line="240" w:lineRule="auto"/>
      </w:pPr>
      <w:r>
        <w:separator/>
      </w:r>
    </w:p>
  </w:endnote>
  <w:endnote w:type="continuationSeparator" w:id="0">
    <w:p w14:paraId="3F119CFA" w14:textId="77777777" w:rsidR="00594239" w:rsidRDefault="00594239" w:rsidP="00AD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7E7F" w14:textId="77777777" w:rsidR="00DE355F" w:rsidRDefault="00DE355F">
    <w:pPr>
      <w:pStyle w:val="Footer"/>
    </w:pPr>
    <w:r>
      <w:rPr>
        <w:noProof/>
        <w:sz w:val="16"/>
        <w:lang w:eastAsia="en-AU"/>
      </w:rPr>
      <mc:AlternateContent>
        <mc:Choice Requires="wps">
          <w:drawing>
            <wp:anchor distT="0" distB="0" distL="114300" distR="114300" simplePos="0" relativeHeight="251659264" behindDoc="0" locked="0" layoutInCell="1" allowOverlap="1" wp14:anchorId="2078F187" wp14:editId="5AD67DEA">
              <wp:simplePos x="0" y="0"/>
              <wp:positionH relativeFrom="column">
                <wp:posOffset>41910</wp:posOffset>
              </wp:positionH>
              <wp:positionV relativeFrom="paragraph">
                <wp:posOffset>228600</wp:posOffset>
              </wp:positionV>
              <wp:extent cx="4819650" cy="4476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19650" cy="447675"/>
                      </a:xfrm>
                      <a:prstGeom prst="rect">
                        <a:avLst/>
                      </a:prstGeom>
                      <a:noFill/>
                      <a:ln w="6350">
                        <a:noFill/>
                      </a:ln>
                    </wps:spPr>
                    <wps:txbx>
                      <w:txbxContent>
                        <w:p w14:paraId="2D16C208" w14:textId="77777777" w:rsidR="00DE355F" w:rsidRPr="002B0B65" w:rsidRDefault="00DE355F" w:rsidP="00AD4619">
                          <w:pPr>
                            <w:rPr>
                              <w:rFonts w:cstheme="minorHAnsi"/>
                              <w:color w:val="FFFFFF" w:themeColor="background1"/>
                            </w:rPr>
                          </w:pPr>
                          <w:r w:rsidRPr="00E7586F">
                            <w:rPr>
                              <w:rFonts w:cstheme="minorHAnsi"/>
                              <w:color w:val="FFFFFF" w:themeColor="background1"/>
                            </w:rPr>
                            <w:t xml:space="preserve">22 Sullivan Road, </w:t>
                          </w:r>
                          <w:proofErr w:type="gramStart"/>
                          <w:r w:rsidRPr="00E7586F">
                            <w:rPr>
                              <w:rFonts w:cstheme="minorHAnsi"/>
                              <w:color w:val="FFFFFF" w:themeColor="background1"/>
                            </w:rPr>
                            <w:t>Duncraig  WA</w:t>
                          </w:r>
                          <w:proofErr w:type="gramEnd"/>
                          <w:r w:rsidRPr="00E7586F">
                            <w:rPr>
                              <w:rFonts w:cstheme="minorHAnsi"/>
                              <w:color w:val="FFFFFF" w:themeColor="background1"/>
                            </w:rPr>
                            <w:t xml:space="preserve">  6023 | </w:t>
                          </w:r>
                          <w:r>
                            <w:rPr>
                              <w:rFonts w:cstheme="minorHAnsi"/>
                              <w:color w:val="FFFFFF" w:themeColor="background1"/>
                            </w:rPr>
                            <w:t>6241</w:t>
                          </w:r>
                          <w:r w:rsidRPr="00E7586F">
                            <w:rPr>
                              <w:rFonts w:cstheme="minorHAnsi"/>
                              <w:color w:val="FFFFFF" w:themeColor="background1"/>
                            </w:rPr>
                            <w:t xml:space="preserve"> 5000 | </w:t>
                          </w:r>
                          <w:r w:rsidRPr="002B0B65">
                            <w:rPr>
                              <w:rFonts w:cstheme="minorHAnsi"/>
                              <w:color w:val="FFFFFF" w:themeColor="background1"/>
                            </w:rPr>
                            <w:t>www.duncraigshs.</w:t>
                          </w:r>
                          <w:r>
                            <w:rPr>
                              <w:rFonts w:cstheme="minorHAnsi"/>
                              <w:color w:val="FFFFFF" w:themeColor="background1"/>
                            </w:rPr>
                            <w:t>wa</w:t>
                          </w:r>
                          <w:r w:rsidRPr="002B0B65">
                            <w:rPr>
                              <w:rFonts w:cstheme="minorHAnsi"/>
                              <w:color w:val="FFFFFF" w:themeColor="background1"/>
                            </w:rPr>
                            <w:t xml:space="preserve">.edu.au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8F187" id="_x0000_t202" coordsize="21600,21600" o:spt="202" path="m,l,21600r21600,l21600,xe">
              <v:stroke joinstyle="miter"/>
              <v:path gradientshapeok="t" o:connecttype="rect"/>
            </v:shapetype>
            <v:shape id="Text Box 20" o:spid="_x0000_s1026" type="#_x0000_t202" style="position:absolute;margin-left:3.3pt;margin-top:18pt;width:379.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" filled="f" stroked="f" strokeweight=".5pt">
              <v:textbox>
                <w:txbxContent>
                  <w:p w14:paraId="2D16C208" w14:textId="77777777" w:rsidR="00DE355F" w:rsidRPr="002B0B65" w:rsidRDefault="00DE355F" w:rsidP="00AD4619">
                    <w:pPr>
                      <w:rPr>
                        <w:rFonts w:cstheme="minorHAnsi"/>
                        <w:color w:val="FFFFFF" w:themeColor="background1"/>
                      </w:rPr>
                    </w:pPr>
                    <w:r w:rsidRPr="00E7586F">
                      <w:rPr>
                        <w:rFonts w:cstheme="minorHAnsi"/>
                        <w:color w:val="FFFFFF" w:themeColor="background1"/>
                      </w:rPr>
                      <w:t xml:space="preserve">22 Sullivan Road, </w:t>
                    </w:r>
                    <w:proofErr w:type="gramStart"/>
                    <w:r w:rsidRPr="00E7586F">
                      <w:rPr>
                        <w:rFonts w:cstheme="minorHAnsi"/>
                        <w:color w:val="FFFFFF" w:themeColor="background1"/>
                      </w:rPr>
                      <w:t>Duncraig  WA</w:t>
                    </w:r>
                    <w:proofErr w:type="gramEnd"/>
                    <w:r w:rsidRPr="00E7586F">
                      <w:rPr>
                        <w:rFonts w:cstheme="minorHAnsi"/>
                        <w:color w:val="FFFFFF" w:themeColor="background1"/>
                      </w:rPr>
                      <w:t xml:space="preserve">  6023 | </w:t>
                    </w:r>
                    <w:r>
                      <w:rPr>
                        <w:rFonts w:cstheme="minorHAnsi"/>
                        <w:color w:val="FFFFFF" w:themeColor="background1"/>
                      </w:rPr>
                      <w:t>6241</w:t>
                    </w:r>
                    <w:r w:rsidRPr="00E7586F">
                      <w:rPr>
                        <w:rFonts w:cstheme="minorHAnsi"/>
                        <w:color w:val="FFFFFF" w:themeColor="background1"/>
                      </w:rPr>
                      <w:t xml:space="preserve"> 5000 | </w:t>
                    </w:r>
                    <w:r w:rsidRPr="002B0B65">
                      <w:rPr>
                        <w:rFonts w:cstheme="minorHAnsi"/>
                        <w:color w:val="FFFFFF" w:themeColor="background1"/>
                      </w:rPr>
                      <w:t>www.duncraigshs.</w:t>
                    </w:r>
                    <w:r>
                      <w:rPr>
                        <w:rFonts w:cstheme="minorHAnsi"/>
                        <w:color w:val="FFFFFF" w:themeColor="background1"/>
                      </w:rPr>
                      <w:t>wa</w:t>
                    </w:r>
                    <w:r w:rsidRPr="002B0B65">
                      <w:rPr>
                        <w:rFonts w:cstheme="minorHAnsi"/>
                        <w:color w:val="FFFFFF" w:themeColor="background1"/>
                      </w:rPr>
                      <w:t xml:space="preserve">.edu.au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9723" w14:textId="5D74D634" w:rsidR="008114FA" w:rsidRDefault="008114FA" w:rsidP="008114FA">
    <w:pPr>
      <w:pStyle w:val="Header"/>
    </w:pPr>
    <w:r>
      <w:rPr>
        <w:noProof/>
        <w:lang w:eastAsia="en-AU"/>
      </w:rPr>
      <mc:AlternateContent>
        <mc:Choice Requires="wps">
          <w:drawing>
            <wp:anchor distT="0" distB="0" distL="114300" distR="114300" simplePos="0" relativeHeight="251668480" behindDoc="0" locked="0" layoutInCell="1" allowOverlap="1" wp14:anchorId="0CF81A4C" wp14:editId="25157D66">
              <wp:simplePos x="0" y="0"/>
              <wp:positionH relativeFrom="column">
                <wp:posOffset>4043680</wp:posOffset>
              </wp:positionH>
              <wp:positionV relativeFrom="paragraph">
                <wp:posOffset>-316230</wp:posOffset>
              </wp:positionV>
              <wp:extent cx="2814320" cy="1962785"/>
              <wp:effectExtent l="0" t="0" r="0" b="0"/>
              <wp:wrapSquare wrapText="bothSides"/>
              <wp:docPr id="7" name="Rectangle 7"/>
              <wp:cNvGraphicFramePr/>
              <a:graphic xmlns:a="http://schemas.openxmlformats.org/drawingml/2006/main">
                <a:graphicData uri="http://schemas.microsoft.com/office/word/2010/wordprocessingShape">
                  <wps:wsp>
                    <wps:cNvSpPr/>
                    <wps:spPr>
                      <a:xfrm>
                        <a:off x="0" y="0"/>
                        <a:ext cx="2814320" cy="1962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577CE" id="Rectangle 7" o:spid="_x0000_s1026" style="position:absolute;margin-left:318.4pt;margin-top:-24.9pt;width:221.6pt;height:15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" filled="f" stroked="f" strokeweight="1pt">
              <w10:wrap type="square"/>
            </v:rect>
          </w:pict>
        </mc:Fallback>
      </mc:AlternateContent>
    </w:r>
    <w:r w:rsidRPr="00383C03">
      <w:rPr>
        <w:noProof/>
        <w:lang w:eastAsia="en-AU"/>
      </w:rPr>
      <w:drawing>
        <wp:anchor distT="0" distB="0" distL="114300" distR="114300" simplePos="0" relativeHeight="251666432" behindDoc="1" locked="0" layoutInCell="1" allowOverlap="1" wp14:anchorId="447876D7" wp14:editId="5C73E634">
          <wp:simplePos x="0" y="0"/>
          <wp:positionH relativeFrom="column">
            <wp:align>center</wp:align>
          </wp:positionH>
          <wp:positionV relativeFrom="page">
            <wp:align>center</wp:align>
          </wp:positionV>
          <wp:extent cx="7563600" cy="10692000"/>
          <wp:effectExtent l="0" t="0" r="5715" b="1905"/>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53A097DD" w14:textId="47A6EE1D" w:rsidR="000438BA" w:rsidRDefault="00594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D208D" w14:textId="77777777" w:rsidR="00594239" w:rsidRDefault="00594239" w:rsidP="00AD4619">
      <w:pPr>
        <w:spacing w:after="0" w:line="240" w:lineRule="auto"/>
      </w:pPr>
      <w:r>
        <w:separator/>
      </w:r>
    </w:p>
  </w:footnote>
  <w:footnote w:type="continuationSeparator" w:id="0">
    <w:p w14:paraId="15D16553" w14:textId="77777777" w:rsidR="00594239" w:rsidRDefault="00594239" w:rsidP="00AD4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E418" w14:textId="77777777" w:rsidR="00DE355F" w:rsidRDefault="0062512D">
    <w:pPr>
      <w:pStyle w:val="Header"/>
    </w:pPr>
    <w:r>
      <w:rPr>
        <w:noProof/>
        <w:lang w:eastAsia="en-AU"/>
      </w:rPr>
      <w:drawing>
        <wp:anchor distT="0" distB="0" distL="114300" distR="114300" simplePos="0" relativeHeight="251664384" behindDoc="1" locked="0" layoutInCell="1" allowOverlap="1" wp14:anchorId="6810EFD3" wp14:editId="6CCD711A">
          <wp:simplePos x="0" y="0"/>
          <wp:positionH relativeFrom="page">
            <wp:align>right</wp:align>
          </wp:positionH>
          <wp:positionV relativeFrom="page">
            <wp:posOffset>20955</wp:posOffset>
          </wp:positionV>
          <wp:extent cx="7556400" cy="10692000"/>
          <wp:effectExtent l="0" t="0" r="6985"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1A90" w14:textId="77777777" w:rsidR="000438BA" w:rsidRDefault="00594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CB8358C"/>
    <w:lvl w:ilvl="0">
      <w:start w:val="1"/>
      <w:numFmt w:val="decimal"/>
      <w:pStyle w:val="ListNumber2"/>
      <w:lvlText w:val="%1."/>
      <w:lvlJc w:val="left"/>
      <w:pPr>
        <w:tabs>
          <w:tab w:val="num" w:pos="643"/>
        </w:tabs>
        <w:ind w:left="643" w:hanging="360"/>
      </w:pPr>
    </w:lvl>
  </w:abstractNum>
  <w:abstractNum w:abstractNumId="1" w15:restartNumberingAfterBreak="0">
    <w:nsid w:val="03504071"/>
    <w:multiLevelType w:val="hybridMultilevel"/>
    <w:tmpl w:val="F3EA0684"/>
    <w:lvl w:ilvl="0" w:tplc="0C090017">
      <w:start w:val="1"/>
      <w:numFmt w:val="lowerLetter"/>
      <w:lvlText w:val="%1)"/>
      <w:lvlJc w:val="left"/>
      <w:pPr>
        <w:tabs>
          <w:tab w:val="num" w:pos="1800"/>
        </w:tabs>
        <w:ind w:left="180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372544C"/>
    <w:multiLevelType w:val="hybridMultilevel"/>
    <w:tmpl w:val="ACE8C2B2"/>
    <w:lvl w:ilvl="0" w:tplc="0C090017">
      <w:start w:val="1"/>
      <w:numFmt w:val="lowerLetter"/>
      <w:lvlText w:val="%1)"/>
      <w:lvlJc w:val="left"/>
      <w:pPr>
        <w:tabs>
          <w:tab w:val="num" w:pos="720"/>
        </w:tabs>
        <w:ind w:left="720" w:hanging="360"/>
      </w:pPr>
    </w:lvl>
    <w:lvl w:ilvl="1" w:tplc="DE641F5C">
      <w:start w:val="1"/>
      <w:numFmt w:val="lowerLetter"/>
      <w:lvlText w:val="%2)"/>
      <w:lvlJc w:val="left"/>
      <w:pPr>
        <w:tabs>
          <w:tab w:val="num" w:pos="1440"/>
        </w:tabs>
        <w:ind w:left="1440" w:hanging="360"/>
      </w:pPr>
      <w:rPr>
        <w:color w:val="auto"/>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B44616"/>
    <w:multiLevelType w:val="hybridMultilevel"/>
    <w:tmpl w:val="8EEEB2DA"/>
    <w:lvl w:ilvl="0" w:tplc="0C090011">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FE451FD"/>
    <w:multiLevelType w:val="hybridMultilevel"/>
    <w:tmpl w:val="38300426"/>
    <w:lvl w:ilvl="0" w:tplc="0C090017">
      <w:start w:val="1"/>
      <w:numFmt w:val="lowerLetter"/>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5" w15:restartNumberingAfterBreak="0">
    <w:nsid w:val="10FD5BAE"/>
    <w:multiLevelType w:val="multilevel"/>
    <w:tmpl w:val="56BE5264"/>
    <w:numStyleLink w:val="StyleBulleted"/>
  </w:abstractNum>
  <w:abstractNum w:abstractNumId="6" w15:restartNumberingAfterBreak="0">
    <w:nsid w:val="11925297"/>
    <w:multiLevelType w:val="multilevel"/>
    <w:tmpl w:val="56BE5264"/>
    <w:numStyleLink w:val="StyleBulleted"/>
  </w:abstractNum>
  <w:abstractNum w:abstractNumId="7" w15:restartNumberingAfterBreak="0">
    <w:nsid w:val="125D293B"/>
    <w:multiLevelType w:val="hybridMultilevel"/>
    <w:tmpl w:val="B9709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F6502"/>
    <w:multiLevelType w:val="multilevel"/>
    <w:tmpl w:val="56BE5264"/>
    <w:numStyleLink w:val="StyleBulleted"/>
  </w:abstractNum>
  <w:abstractNum w:abstractNumId="9" w15:restartNumberingAfterBreak="0">
    <w:nsid w:val="193654EF"/>
    <w:multiLevelType w:val="hybridMultilevel"/>
    <w:tmpl w:val="F8488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F84EF3"/>
    <w:multiLevelType w:val="multilevel"/>
    <w:tmpl w:val="56BE5264"/>
    <w:numStyleLink w:val="StyleBulleted"/>
  </w:abstractNum>
  <w:abstractNum w:abstractNumId="11" w15:restartNumberingAfterBreak="0">
    <w:nsid w:val="1BA372A5"/>
    <w:multiLevelType w:val="hybridMultilevel"/>
    <w:tmpl w:val="0142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D02CD5"/>
    <w:multiLevelType w:val="hybridMultilevel"/>
    <w:tmpl w:val="24BA4C90"/>
    <w:lvl w:ilvl="0" w:tplc="0C090017">
      <w:start w:val="1"/>
      <w:numFmt w:val="lowerLetter"/>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3" w15:restartNumberingAfterBreak="0">
    <w:nsid w:val="1D5278D1"/>
    <w:multiLevelType w:val="hybridMultilevel"/>
    <w:tmpl w:val="9C62C354"/>
    <w:lvl w:ilvl="0" w:tplc="0C090017">
      <w:start w:val="1"/>
      <w:numFmt w:val="lowerLetter"/>
      <w:lvlText w:val="%1)"/>
      <w:lvlJc w:val="left"/>
      <w:pPr>
        <w:tabs>
          <w:tab w:val="num" w:pos="1440"/>
        </w:tabs>
        <w:ind w:left="144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311C4BB8"/>
    <w:multiLevelType w:val="hybridMultilevel"/>
    <w:tmpl w:val="D2FEF51A"/>
    <w:lvl w:ilvl="0" w:tplc="0C090011">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596859"/>
    <w:multiLevelType w:val="hybridMultilevel"/>
    <w:tmpl w:val="9434F6E2"/>
    <w:lvl w:ilvl="0" w:tplc="0C090017">
      <w:start w:val="1"/>
      <w:numFmt w:val="lowerLetter"/>
      <w:lvlText w:val="%1)"/>
      <w:lvlJc w:val="left"/>
      <w:pPr>
        <w:tabs>
          <w:tab w:val="num" w:pos="1800"/>
        </w:tabs>
        <w:ind w:left="1800" w:hanging="360"/>
      </w:pPr>
    </w:lvl>
    <w:lvl w:ilvl="1" w:tplc="0C09001B">
      <w:start w:val="1"/>
      <w:numFmt w:val="lowerRoman"/>
      <w:lvlText w:val="%2."/>
      <w:lvlJc w:val="righ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177668D"/>
    <w:multiLevelType w:val="hybridMultilevel"/>
    <w:tmpl w:val="EE1E9136"/>
    <w:lvl w:ilvl="0" w:tplc="0C090017">
      <w:start w:val="1"/>
      <w:numFmt w:val="lowerLetter"/>
      <w:lvlText w:val="%1)"/>
      <w:lvlJc w:val="left"/>
      <w:pPr>
        <w:tabs>
          <w:tab w:val="num" w:pos="1440"/>
        </w:tabs>
        <w:ind w:left="144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33F33848"/>
    <w:multiLevelType w:val="hybridMultilevel"/>
    <w:tmpl w:val="D40A3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F75FA2"/>
    <w:multiLevelType w:val="hybridMultilevel"/>
    <w:tmpl w:val="0CFA3A86"/>
    <w:lvl w:ilvl="0" w:tplc="0C090017">
      <w:start w:val="1"/>
      <w:numFmt w:val="lowerLetter"/>
      <w:lvlText w:val="%1)"/>
      <w:lvlJc w:val="left"/>
      <w:pPr>
        <w:tabs>
          <w:tab w:val="num" w:pos="1140"/>
        </w:tabs>
        <w:ind w:left="1140" w:hanging="360"/>
      </w:pPr>
    </w:lvl>
    <w:lvl w:ilvl="1" w:tplc="0C090019" w:tentative="1">
      <w:start w:val="1"/>
      <w:numFmt w:val="lowerLetter"/>
      <w:lvlText w:val="%2."/>
      <w:lvlJc w:val="left"/>
      <w:pPr>
        <w:tabs>
          <w:tab w:val="num" w:pos="1860"/>
        </w:tabs>
        <w:ind w:left="1860" w:hanging="360"/>
      </w:pPr>
    </w:lvl>
    <w:lvl w:ilvl="2" w:tplc="0C09001B" w:tentative="1">
      <w:start w:val="1"/>
      <w:numFmt w:val="lowerRoman"/>
      <w:lvlText w:val="%3."/>
      <w:lvlJc w:val="right"/>
      <w:pPr>
        <w:tabs>
          <w:tab w:val="num" w:pos="2580"/>
        </w:tabs>
        <w:ind w:left="2580" w:hanging="180"/>
      </w:pPr>
    </w:lvl>
    <w:lvl w:ilvl="3" w:tplc="0C09000F" w:tentative="1">
      <w:start w:val="1"/>
      <w:numFmt w:val="decimal"/>
      <w:lvlText w:val="%4."/>
      <w:lvlJc w:val="left"/>
      <w:pPr>
        <w:tabs>
          <w:tab w:val="num" w:pos="3300"/>
        </w:tabs>
        <w:ind w:left="3300" w:hanging="360"/>
      </w:pPr>
    </w:lvl>
    <w:lvl w:ilvl="4" w:tplc="0C090019" w:tentative="1">
      <w:start w:val="1"/>
      <w:numFmt w:val="lowerLetter"/>
      <w:lvlText w:val="%5."/>
      <w:lvlJc w:val="left"/>
      <w:pPr>
        <w:tabs>
          <w:tab w:val="num" w:pos="4020"/>
        </w:tabs>
        <w:ind w:left="4020" w:hanging="360"/>
      </w:pPr>
    </w:lvl>
    <w:lvl w:ilvl="5" w:tplc="0C09001B" w:tentative="1">
      <w:start w:val="1"/>
      <w:numFmt w:val="lowerRoman"/>
      <w:lvlText w:val="%6."/>
      <w:lvlJc w:val="right"/>
      <w:pPr>
        <w:tabs>
          <w:tab w:val="num" w:pos="4740"/>
        </w:tabs>
        <w:ind w:left="4740" w:hanging="180"/>
      </w:pPr>
    </w:lvl>
    <w:lvl w:ilvl="6" w:tplc="0C09000F" w:tentative="1">
      <w:start w:val="1"/>
      <w:numFmt w:val="decimal"/>
      <w:lvlText w:val="%7."/>
      <w:lvlJc w:val="left"/>
      <w:pPr>
        <w:tabs>
          <w:tab w:val="num" w:pos="5460"/>
        </w:tabs>
        <w:ind w:left="5460" w:hanging="360"/>
      </w:pPr>
    </w:lvl>
    <w:lvl w:ilvl="7" w:tplc="0C090019" w:tentative="1">
      <w:start w:val="1"/>
      <w:numFmt w:val="lowerLetter"/>
      <w:lvlText w:val="%8."/>
      <w:lvlJc w:val="left"/>
      <w:pPr>
        <w:tabs>
          <w:tab w:val="num" w:pos="6180"/>
        </w:tabs>
        <w:ind w:left="6180" w:hanging="360"/>
      </w:pPr>
    </w:lvl>
    <w:lvl w:ilvl="8" w:tplc="0C09001B" w:tentative="1">
      <w:start w:val="1"/>
      <w:numFmt w:val="lowerRoman"/>
      <w:lvlText w:val="%9."/>
      <w:lvlJc w:val="right"/>
      <w:pPr>
        <w:tabs>
          <w:tab w:val="num" w:pos="6900"/>
        </w:tabs>
        <w:ind w:left="6900" w:hanging="180"/>
      </w:pPr>
    </w:lvl>
  </w:abstractNum>
  <w:abstractNum w:abstractNumId="19" w15:restartNumberingAfterBreak="0">
    <w:nsid w:val="386A71A3"/>
    <w:multiLevelType w:val="hybridMultilevel"/>
    <w:tmpl w:val="77E61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6B2809"/>
    <w:multiLevelType w:val="multilevel"/>
    <w:tmpl w:val="47444EFA"/>
    <w:lvl w:ilvl="0">
      <w:start w:val="1"/>
      <w:numFmt w:val="bullet"/>
      <w:lvlText w:val=""/>
      <w:lvlJc w:val="left"/>
      <w:pPr>
        <w:tabs>
          <w:tab w:val="num" w:pos="720"/>
        </w:tabs>
        <w:ind w:left="720" w:hanging="360"/>
      </w:pPr>
      <w:rPr>
        <w:rFonts w:ascii="Symbol" w:hAnsi="Symbol" w:hint="default"/>
        <w:sz w:val="22"/>
      </w:rPr>
    </w:lvl>
    <w:lvl w:ilvl="1">
      <w:start w:val="1"/>
      <w:numFmt w:val="lowerRoman"/>
      <w:lvlText w:val="%2."/>
      <w:lvlJc w:val="right"/>
      <w:pPr>
        <w:tabs>
          <w:tab w:val="num" w:pos="1440"/>
        </w:tabs>
        <w:ind w:left="1440" w:hanging="360"/>
      </w:pPr>
      <w:rPr>
        <w:rFonts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84129B"/>
    <w:multiLevelType w:val="hybridMultilevel"/>
    <w:tmpl w:val="DCBCA1D2"/>
    <w:lvl w:ilvl="0" w:tplc="0C090017">
      <w:start w:val="1"/>
      <w:numFmt w:val="lowerLetter"/>
      <w:lvlText w:val="%1)"/>
      <w:lvlJc w:val="left"/>
      <w:pPr>
        <w:tabs>
          <w:tab w:val="num" w:pos="2160"/>
        </w:tabs>
        <w:ind w:left="216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2" w15:restartNumberingAfterBreak="0">
    <w:nsid w:val="41150D35"/>
    <w:multiLevelType w:val="hybridMultilevel"/>
    <w:tmpl w:val="B70604E2"/>
    <w:lvl w:ilvl="0" w:tplc="612C5BC2">
      <w:start w:val="1"/>
      <w:numFmt w:val="lowerLetter"/>
      <w:lvlText w:val="%1)"/>
      <w:lvlJc w:val="left"/>
      <w:pPr>
        <w:tabs>
          <w:tab w:val="num" w:pos="1800"/>
        </w:tabs>
        <w:ind w:left="1800" w:hanging="360"/>
      </w:pPr>
    </w:lvl>
    <w:lvl w:ilvl="1" w:tplc="B9EC0422" w:tentative="1">
      <w:start w:val="1"/>
      <w:numFmt w:val="lowerLetter"/>
      <w:lvlText w:val="%2."/>
      <w:lvlJc w:val="left"/>
      <w:pPr>
        <w:tabs>
          <w:tab w:val="num" w:pos="1800"/>
        </w:tabs>
        <w:ind w:left="1800" w:hanging="360"/>
      </w:pPr>
    </w:lvl>
    <w:lvl w:ilvl="2" w:tplc="C832A38C" w:tentative="1">
      <w:start w:val="1"/>
      <w:numFmt w:val="lowerRoman"/>
      <w:lvlText w:val="%3."/>
      <w:lvlJc w:val="right"/>
      <w:pPr>
        <w:tabs>
          <w:tab w:val="num" w:pos="2520"/>
        </w:tabs>
        <w:ind w:left="2520" w:hanging="180"/>
      </w:pPr>
    </w:lvl>
    <w:lvl w:ilvl="3" w:tplc="A3A0AAAC" w:tentative="1">
      <w:start w:val="1"/>
      <w:numFmt w:val="decimal"/>
      <w:lvlText w:val="%4."/>
      <w:lvlJc w:val="left"/>
      <w:pPr>
        <w:tabs>
          <w:tab w:val="num" w:pos="3240"/>
        </w:tabs>
        <w:ind w:left="3240" w:hanging="360"/>
      </w:pPr>
    </w:lvl>
    <w:lvl w:ilvl="4" w:tplc="2B781F04" w:tentative="1">
      <w:start w:val="1"/>
      <w:numFmt w:val="lowerLetter"/>
      <w:lvlText w:val="%5."/>
      <w:lvlJc w:val="left"/>
      <w:pPr>
        <w:tabs>
          <w:tab w:val="num" w:pos="3960"/>
        </w:tabs>
        <w:ind w:left="3960" w:hanging="360"/>
      </w:pPr>
    </w:lvl>
    <w:lvl w:ilvl="5" w:tplc="1E6434B4" w:tentative="1">
      <w:start w:val="1"/>
      <w:numFmt w:val="lowerRoman"/>
      <w:lvlText w:val="%6."/>
      <w:lvlJc w:val="right"/>
      <w:pPr>
        <w:tabs>
          <w:tab w:val="num" w:pos="4680"/>
        </w:tabs>
        <w:ind w:left="4680" w:hanging="180"/>
      </w:pPr>
    </w:lvl>
    <w:lvl w:ilvl="6" w:tplc="2DE04828" w:tentative="1">
      <w:start w:val="1"/>
      <w:numFmt w:val="decimal"/>
      <w:lvlText w:val="%7."/>
      <w:lvlJc w:val="left"/>
      <w:pPr>
        <w:tabs>
          <w:tab w:val="num" w:pos="5400"/>
        </w:tabs>
        <w:ind w:left="5400" w:hanging="360"/>
      </w:pPr>
    </w:lvl>
    <w:lvl w:ilvl="7" w:tplc="ABF43BEA" w:tentative="1">
      <w:start w:val="1"/>
      <w:numFmt w:val="lowerLetter"/>
      <w:lvlText w:val="%8."/>
      <w:lvlJc w:val="left"/>
      <w:pPr>
        <w:tabs>
          <w:tab w:val="num" w:pos="6120"/>
        </w:tabs>
        <w:ind w:left="6120" w:hanging="360"/>
      </w:pPr>
    </w:lvl>
    <w:lvl w:ilvl="8" w:tplc="D452FD14" w:tentative="1">
      <w:start w:val="1"/>
      <w:numFmt w:val="lowerRoman"/>
      <w:lvlText w:val="%9."/>
      <w:lvlJc w:val="right"/>
      <w:pPr>
        <w:tabs>
          <w:tab w:val="num" w:pos="6840"/>
        </w:tabs>
        <w:ind w:left="6840" w:hanging="180"/>
      </w:pPr>
    </w:lvl>
  </w:abstractNum>
  <w:abstractNum w:abstractNumId="23" w15:restartNumberingAfterBreak="0">
    <w:nsid w:val="43E61225"/>
    <w:multiLevelType w:val="singleLevel"/>
    <w:tmpl w:val="0C090001"/>
    <w:lvl w:ilvl="0">
      <w:start w:val="1"/>
      <w:numFmt w:val="bullet"/>
      <w:lvlText w:val=""/>
      <w:lvlJc w:val="left"/>
      <w:pPr>
        <w:tabs>
          <w:tab w:val="num" w:pos="1440"/>
        </w:tabs>
        <w:ind w:left="1440" w:hanging="360"/>
      </w:pPr>
      <w:rPr>
        <w:rFonts w:ascii="Symbol" w:hAnsi="Symbol" w:hint="default"/>
      </w:rPr>
    </w:lvl>
  </w:abstractNum>
  <w:abstractNum w:abstractNumId="24" w15:restartNumberingAfterBreak="0">
    <w:nsid w:val="481A4AB6"/>
    <w:multiLevelType w:val="hybridMultilevel"/>
    <w:tmpl w:val="36C69628"/>
    <w:lvl w:ilvl="0" w:tplc="DFE4C770">
      <w:start w:val="1"/>
      <w:numFmt w:val="lowerLetter"/>
      <w:lvlText w:val="%1)"/>
      <w:lvlJc w:val="left"/>
      <w:pPr>
        <w:tabs>
          <w:tab w:val="num" w:pos="1800"/>
        </w:tabs>
        <w:ind w:left="1800" w:hanging="360"/>
      </w:pPr>
    </w:lvl>
    <w:lvl w:ilvl="1" w:tplc="9DDC9494" w:tentative="1">
      <w:start w:val="1"/>
      <w:numFmt w:val="lowerLetter"/>
      <w:lvlText w:val="%2."/>
      <w:lvlJc w:val="left"/>
      <w:pPr>
        <w:tabs>
          <w:tab w:val="num" w:pos="1440"/>
        </w:tabs>
        <w:ind w:left="1440" w:hanging="360"/>
      </w:pPr>
    </w:lvl>
    <w:lvl w:ilvl="2" w:tplc="7A28B41A" w:tentative="1">
      <w:start w:val="1"/>
      <w:numFmt w:val="lowerRoman"/>
      <w:lvlText w:val="%3."/>
      <w:lvlJc w:val="right"/>
      <w:pPr>
        <w:tabs>
          <w:tab w:val="num" w:pos="2160"/>
        </w:tabs>
        <w:ind w:left="2160" w:hanging="180"/>
      </w:pPr>
    </w:lvl>
    <w:lvl w:ilvl="3" w:tplc="ED58DD0C" w:tentative="1">
      <w:start w:val="1"/>
      <w:numFmt w:val="decimal"/>
      <w:lvlText w:val="%4."/>
      <w:lvlJc w:val="left"/>
      <w:pPr>
        <w:tabs>
          <w:tab w:val="num" w:pos="2880"/>
        </w:tabs>
        <w:ind w:left="2880" w:hanging="360"/>
      </w:pPr>
    </w:lvl>
    <w:lvl w:ilvl="4" w:tplc="DA300EEA" w:tentative="1">
      <w:start w:val="1"/>
      <w:numFmt w:val="lowerLetter"/>
      <w:lvlText w:val="%5."/>
      <w:lvlJc w:val="left"/>
      <w:pPr>
        <w:tabs>
          <w:tab w:val="num" w:pos="3600"/>
        </w:tabs>
        <w:ind w:left="3600" w:hanging="360"/>
      </w:pPr>
    </w:lvl>
    <w:lvl w:ilvl="5" w:tplc="97BCABEA" w:tentative="1">
      <w:start w:val="1"/>
      <w:numFmt w:val="lowerRoman"/>
      <w:lvlText w:val="%6."/>
      <w:lvlJc w:val="right"/>
      <w:pPr>
        <w:tabs>
          <w:tab w:val="num" w:pos="4320"/>
        </w:tabs>
        <w:ind w:left="4320" w:hanging="180"/>
      </w:pPr>
    </w:lvl>
    <w:lvl w:ilvl="6" w:tplc="C69A8F4E" w:tentative="1">
      <w:start w:val="1"/>
      <w:numFmt w:val="decimal"/>
      <w:lvlText w:val="%7."/>
      <w:lvlJc w:val="left"/>
      <w:pPr>
        <w:tabs>
          <w:tab w:val="num" w:pos="5040"/>
        </w:tabs>
        <w:ind w:left="5040" w:hanging="360"/>
      </w:pPr>
    </w:lvl>
    <w:lvl w:ilvl="7" w:tplc="09E85302" w:tentative="1">
      <w:start w:val="1"/>
      <w:numFmt w:val="lowerLetter"/>
      <w:lvlText w:val="%8."/>
      <w:lvlJc w:val="left"/>
      <w:pPr>
        <w:tabs>
          <w:tab w:val="num" w:pos="5760"/>
        </w:tabs>
        <w:ind w:left="5760" w:hanging="360"/>
      </w:pPr>
    </w:lvl>
    <w:lvl w:ilvl="8" w:tplc="D794CC38" w:tentative="1">
      <w:start w:val="1"/>
      <w:numFmt w:val="lowerRoman"/>
      <w:lvlText w:val="%9."/>
      <w:lvlJc w:val="right"/>
      <w:pPr>
        <w:tabs>
          <w:tab w:val="num" w:pos="6480"/>
        </w:tabs>
        <w:ind w:left="6480" w:hanging="180"/>
      </w:pPr>
    </w:lvl>
  </w:abstractNum>
  <w:abstractNum w:abstractNumId="25" w15:restartNumberingAfterBreak="0">
    <w:nsid w:val="4AF14491"/>
    <w:multiLevelType w:val="multilevel"/>
    <w:tmpl w:val="56BE5264"/>
    <w:numStyleLink w:val="StyleBulleted"/>
  </w:abstractNum>
  <w:abstractNum w:abstractNumId="26" w15:restartNumberingAfterBreak="0">
    <w:nsid w:val="4BCE726E"/>
    <w:multiLevelType w:val="hybridMultilevel"/>
    <w:tmpl w:val="56BE5264"/>
    <w:lvl w:ilvl="0" w:tplc="A17CB5FE">
      <w:start w:val="1"/>
      <w:numFmt w:val="bullet"/>
      <w:pStyle w:val="ListNumber1"/>
      <w:lvlText w:val="o"/>
      <w:lvlJc w:val="left"/>
      <w:pPr>
        <w:tabs>
          <w:tab w:val="num" w:pos="720"/>
        </w:tabs>
        <w:ind w:left="720" w:hanging="360"/>
      </w:pPr>
      <w:rPr>
        <w:rFonts w:ascii="Courier New" w:hAnsi="Courier New" w:cs="Courier New" w:hint="default"/>
      </w:rPr>
    </w:lvl>
    <w:lvl w:ilvl="1" w:tplc="76F4DD06">
      <w:start w:val="1"/>
      <w:numFmt w:val="bullet"/>
      <w:lvlText w:val="o"/>
      <w:lvlJc w:val="left"/>
      <w:pPr>
        <w:tabs>
          <w:tab w:val="num" w:pos="1440"/>
        </w:tabs>
        <w:ind w:left="1440" w:hanging="360"/>
      </w:pPr>
      <w:rPr>
        <w:rFonts w:ascii="Courier New" w:hAnsi="Courier New" w:cs="Courier New" w:hint="default"/>
      </w:rPr>
    </w:lvl>
    <w:lvl w:ilvl="2" w:tplc="ACC0B5FA" w:tentative="1">
      <w:start w:val="1"/>
      <w:numFmt w:val="bullet"/>
      <w:lvlText w:val=""/>
      <w:lvlJc w:val="left"/>
      <w:pPr>
        <w:tabs>
          <w:tab w:val="num" w:pos="2160"/>
        </w:tabs>
        <w:ind w:left="2160" w:hanging="360"/>
      </w:pPr>
      <w:rPr>
        <w:rFonts w:ascii="Wingdings" w:hAnsi="Wingdings" w:hint="default"/>
      </w:rPr>
    </w:lvl>
    <w:lvl w:ilvl="3" w:tplc="AC1678CE" w:tentative="1">
      <w:start w:val="1"/>
      <w:numFmt w:val="bullet"/>
      <w:lvlText w:val=""/>
      <w:lvlJc w:val="left"/>
      <w:pPr>
        <w:tabs>
          <w:tab w:val="num" w:pos="2880"/>
        </w:tabs>
        <w:ind w:left="2880" w:hanging="360"/>
      </w:pPr>
      <w:rPr>
        <w:rFonts w:ascii="Symbol" w:hAnsi="Symbol" w:hint="default"/>
      </w:rPr>
    </w:lvl>
    <w:lvl w:ilvl="4" w:tplc="0B808C0A" w:tentative="1">
      <w:start w:val="1"/>
      <w:numFmt w:val="bullet"/>
      <w:lvlText w:val="o"/>
      <w:lvlJc w:val="left"/>
      <w:pPr>
        <w:tabs>
          <w:tab w:val="num" w:pos="3600"/>
        </w:tabs>
        <w:ind w:left="3600" w:hanging="360"/>
      </w:pPr>
      <w:rPr>
        <w:rFonts w:ascii="Courier New" w:hAnsi="Courier New" w:cs="Courier New" w:hint="default"/>
      </w:rPr>
    </w:lvl>
    <w:lvl w:ilvl="5" w:tplc="E87C58EC" w:tentative="1">
      <w:start w:val="1"/>
      <w:numFmt w:val="bullet"/>
      <w:lvlText w:val=""/>
      <w:lvlJc w:val="left"/>
      <w:pPr>
        <w:tabs>
          <w:tab w:val="num" w:pos="4320"/>
        </w:tabs>
        <w:ind w:left="4320" w:hanging="360"/>
      </w:pPr>
      <w:rPr>
        <w:rFonts w:ascii="Wingdings" w:hAnsi="Wingdings" w:hint="default"/>
      </w:rPr>
    </w:lvl>
    <w:lvl w:ilvl="6" w:tplc="E9225EDE" w:tentative="1">
      <w:start w:val="1"/>
      <w:numFmt w:val="bullet"/>
      <w:lvlText w:val=""/>
      <w:lvlJc w:val="left"/>
      <w:pPr>
        <w:tabs>
          <w:tab w:val="num" w:pos="5040"/>
        </w:tabs>
        <w:ind w:left="5040" w:hanging="360"/>
      </w:pPr>
      <w:rPr>
        <w:rFonts w:ascii="Symbol" w:hAnsi="Symbol" w:hint="default"/>
      </w:rPr>
    </w:lvl>
    <w:lvl w:ilvl="7" w:tplc="CF92CE76" w:tentative="1">
      <w:start w:val="1"/>
      <w:numFmt w:val="bullet"/>
      <w:lvlText w:val="o"/>
      <w:lvlJc w:val="left"/>
      <w:pPr>
        <w:tabs>
          <w:tab w:val="num" w:pos="5760"/>
        </w:tabs>
        <w:ind w:left="5760" w:hanging="360"/>
      </w:pPr>
      <w:rPr>
        <w:rFonts w:ascii="Courier New" w:hAnsi="Courier New" w:cs="Courier New" w:hint="default"/>
      </w:rPr>
    </w:lvl>
    <w:lvl w:ilvl="8" w:tplc="40EE707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291E95"/>
    <w:multiLevelType w:val="multilevel"/>
    <w:tmpl w:val="56BE5264"/>
    <w:numStyleLink w:val="StyleBulleted"/>
  </w:abstractNum>
  <w:abstractNum w:abstractNumId="28" w15:restartNumberingAfterBreak="0">
    <w:nsid w:val="52EF4F95"/>
    <w:multiLevelType w:val="hybridMultilevel"/>
    <w:tmpl w:val="910A9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7276FD"/>
    <w:multiLevelType w:val="multilevel"/>
    <w:tmpl w:val="56BE5264"/>
    <w:numStyleLink w:val="StyleBulleted"/>
  </w:abstractNum>
  <w:abstractNum w:abstractNumId="30" w15:restartNumberingAfterBreak="0">
    <w:nsid w:val="54DC44D9"/>
    <w:multiLevelType w:val="hybridMultilevel"/>
    <w:tmpl w:val="DEF608A8"/>
    <w:lvl w:ilvl="0" w:tplc="DAF22AF0">
      <w:start w:val="1"/>
      <w:numFmt w:val="lowerLetter"/>
      <w:lvlText w:val="%1)"/>
      <w:lvlJc w:val="left"/>
      <w:pPr>
        <w:tabs>
          <w:tab w:val="num" w:pos="1800"/>
        </w:tabs>
        <w:ind w:left="1800" w:hanging="360"/>
      </w:p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1" w15:restartNumberingAfterBreak="0">
    <w:nsid w:val="5ADD296B"/>
    <w:multiLevelType w:val="hybridMultilevel"/>
    <w:tmpl w:val="3BB281D8"/>
    <w:lvl w:ilvl="0" w:tplc="0C090017">
      <w:start w:val="1"/>
      <w:numFmt w:val="lowerRoman"/>
      <w:lvlText w:val="%1."/>
      <w:lvlJc w:val="right"/>
      <w:pPr>
        <w:tabs>
          <w:tab w:val="num" w:pos="1440"/>
        </w:tabs>
        <w:ind w:left="1440" w:hanging="360"/>
      </w:pPr>
    </w:lvl>
    <w:lvl w:ilvl="1" w:tplc="0C090019">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32" w15:restartNumberingAfterBreak="0">
    <w:nsid w:val="5B9D6655"/>
    <w:multiLevelType w:val="hybridMultilevel"/>
    <w:tmpl w:val="2378F924"/>
    <w:lvl w:ilvl="0" w:tplc="0C09001B">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BDC5D0A"/>
    <w:multiLevelType w:val="hybridMultilevel"/>
    <w:tmpl w:val="117E51EE"/>
    <w:lvl w:ilvl="0" w:tplc="0C090011">
      <w:start w:val="1"/>
      <w:numFmt w:val="lowerLetter"/>
      <w:lvlText w:val="%1)"/>
      <w:lvlJc w:val="left"/>
      <w:pPr>
        <w:tabs>
          <w:tab w:val="num" w:pos="1080"/>
        </w:tabs>
        <w:ind w:left="1080" w:hanging="360"/>
      </w:pPr>
    </w:lvl>
    <w:lvl w:ilvl="1" w:tplc="0C090017">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4" w15:restartNumberingAfterBreak="0">
    <w:nsid w:val="5CD23C0E"/>
    <w:multiLevelType w:val="multilevel"/>
    <w:tmpl w:val="56BE5264"/>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2C2BCF"/>
    <w:multiLevelType w:val="hybridMultilevel"/>
    <w:tmpl w:val="B9F2FA06"/>
    <w:lvl w:ilvl="0" w:tplc="BFD4B77C">
      <w:start w:val="1"/>
      <w:numFmt w:val="lowerLetter"/>
      <w:lvlText w:val="%1)"/>
      <w:lvlJc w:val="left"/>
      <w:pPr>
        <w:tabs>
          <w:tab w:val="num" w:pos="1800"/>
        </w:tabs>
        <w:ind w:left="1800" w:hanging="360"/>
      </w:pPr>
    </w:lvl>
    <w:lvl w:ilvl="1" w:tplc="A6C8B87C" w:tentative="1">
      <w:start w:val="1"/>
      <w:numFmt w:val="lowerLetter"/>
      <w:lvlText w:val="%2."/>
      <w:lvlJc w:val="left"/>
      <w:pPr>
        <w:tabs>
          <w:tab w:val="num" w:pos="2520"/>
        </w:tabs>
        <w:ind w:left="2520" w:hanging="360"/>
      </w:pPr>
    </w:lvl>
    <w:lvl w:ilvl="2" w:tplc="F45287D2" w:tentative="1">
      <w:start w:val="1"/>
      <w:numFmt w:val="lowerRoman"/>
      <w:lvlText w:val="%3."/>
      <w:lvlJc w:val="right"/>
      <w:pPr>
        <w:tabs>
          <w:tab w:val="num" w:pos="3240"/>
        </w:tabs>
        <w:ind w:left="3240" w:hanging="180"/>
      </w:pPr>
    </w:lvl>
    <w:lvl w:ilvl="3" w:tplc="EB22369E" w:tentative="1">
      <w:start w:val="1"/>
      <w:numFmt w:val="decimal"/>
      <w:lvlText w:val="%4."/>
      <w:lvlJc w:val="left"/>
      <w:pPr>
        <w:tabs>
          <w:tab w:val="num" w:pos="3960"/>
        </w:tabs>
        <w:ind w:left="3960" w:hanging="360"/>
      </w:pPr>
    </w:lvl>
    <w:lvl w:ilvl="4" w:tplc="D70A1E8E" w:tentative="1">
      <w:start w:val="1"/>
      <w:numFmt w:val="lowerLetter"/>
      <w:lvlText w:val="%5."/>
      <w:lvlJc w:val="left"/>
      <w:pPr>
        <w:tabs>
          <w:tab w:val="num" w:pos="4680"/>
        </w:tabs>
        <w:ind w:left="4680" w:hanging="360"/>
      </w:pPr>
    </w:lvl>
    <w:lvl w:ilvl="5" w:tplc="85663702" w:tentative="1">
      <w:start w:val="1"/>
      <w:numFmt w:val="lowerRoman"/>
      <w:lvlText w:val="%6."/>
      <w:lvlJc w:val="right"/>
      <w:pPr>
        <w:tabs>
          <w:tab w:val="num" w:pos="5400"/>
        </w:tabs>
        <w:ind w:left="5400" w:hanging="180"/>
      </w:pPr>
    </w:lvl>
    <w:lvl w:ilvl="6" w:tplc="AE1ABEC0" w:tentative="1">
      <w:start w:val="1"/>
      <w:numFmt w:val="decimal"/>
      <w:lvlText w:val="%7."/>
      <w:lvlJc w:val="left"/>
      <w:pPr>
        <w:tabs>
          <w:tab w:val="num" w:pos="6120"/>
        </w:tabs>
        <w:ind w:left="6120" w:hanging="360"/>
      </w:pPr>
    </w:lvl>
    <w:lvl w:ilvl="7" w:tplc="4D201432" w:tentative="1">
      <w:start w:val="1"/>
      <w:numFmt w:val="lowerLetter"/>
      <w:lvlText w:val="%8."/>
      <w:lvlJc w:val="left"/>
      <w:pPr>
        <w:tabs>
          <w:tab w:val="num" w:pos="6840"/>
        </w:tabs>
        <w:ind w:left="6840" w:hanging="360"/>
      </w:pPr>
    </w:lvl>
    <w:lvl w:ilvl="8" w:tplc="2460F9C0" w:tentative="1">
      <w:start w:val="1"/>
      <w:numFmt w:val="lowerRoman"/>
      <w:lvlText w:val="%9."/>
      <w:lvlJc w:val="right"/>
      <w:pPr>
        <w:tabs>
          <w:tab w:val="num" w:pos="7560"/>
        </w:tabs>
        <w:ind w:left="7560" w:hanging="180"/>
      </w:pPr>
    </w:lvl>
  </w:abstractNum>
  <w:abstractNum w:abstractNumId="36" w15:restartNumberingAfterBreak="0">
    <w:nsid w:val="61BE0576"/>
    <w:multiLevelType w:val="hybridMultilevel"/>
    <w:tmpl w:val="F4F8999E"/>
    <w:lvl w:ilvl="0" w:tplc="0C090017">
      <w:start w:val="1"/>
      <w:numFmt w:val="lowerLetter"/>
      <w:lvlText w:val="%1)"/>
      <w:lvlJc w:val="left"/>
      <w:pPr>
        <w:tabs>
          <w:tab w:val="num" w:pos="1800"/>
        </w:tabs>
        <w:ind w:left="1800" w:hanging="360"/>
      </w:p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7" w15:restartNumberingAfterBreak="0">
    <w:nsid w:val="69873250"/>
    <w:multiLevelType w:val="hybridMultilevel"/>
    <w:tmpl w:val="3F54D8A4"/>
    <w:lvl w:ilvl="0" w:tplc="0C090017">
      <w:start w:val="1"/>
      <w:numFmt w:val="decimal"/>
      <w:lvlText w:val="%1)"/>
      <w:lvlJc w:val="left"/>
      <w:pPr>
        <w:tabs>
          <w:tab w:val="num" w:pos="720"/>
        </w:tabs>
        <w:ind w:left="720" w:hanging="360"/>
      </w:pPr>
    </w:lvl>
    <w:lvl w:ilvl="1" w:tplc="0C090019">
      <w:start w:val="1"/>
      <w:numFmt w:val="lowerRoman"/>
      <w:lvlText w:val="%2."/>
      <w:lvlJc w:val="right"/>
      <w:pPr>
        <w:tabs>
          <w:tab w:val="num" w:pos="1440"/>
        </w:tabs>
        <w:ind w:left="1440" w:hanging="360"/>
      </w:pPr>
    </w:lvl>
    <w:lvl w:ilvl="2" w:tplc="0C09001B">
      <w:start w:val="1"/>
      <w:numFmt w:val="lowerLetter"/>
      <w:lvlText w:val="(%3)"/>
      <w:lvlJc w:val="left"/>
      <w:pPr>
        <w:tabs>
          <w:tab w:val="num" w:pos="2700"/>
        </w:tabs>
        <w:ind w:left="2700" w:hanging="72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6DEC373F"/>
    <w:multiLevelType w:val="hybridMultilevel"/>
    <w:tmpl w:val="5522664E"/>
    <w:lvl w:ilvl="0" w:tplc="0C090011">
      <w:start w:val="1"/>
      <w:numFmt w:val="lowerRoman"/>
      <w:lvlText w:val="%1."/>
      <w:lvlJc w:val="right"/>
      <w:pPr>
        <w:tabs>
          <w:tab w:val="num" w:pos="1800"/>
        </w:tabs>
        <w:ind w:left="1800" w:hanging="360"/>
      </w:pPr>
    </w:lvl>
    <w:lvl w:ilvl="1" w:tplc="0C09001B">
      <w:start w:val="1"/>
      <w:numFmt w:val="lowerLetter"/>
      <w:lvlText w:val="%2."/>
      <w:lvlJc w:val="left"/>
      <w:pPr>
        <w:tabs>
          <w:tab w:val="num" w:pos="2520"/>
        </w:tabs>
        <w:ind w:left="2520" w:hanging="360"/>
      </w:pPr>
    </w:lvl>
    <w:lvl w:ilvl="2" w:tplc="CCB6030A">
      <w:start w:val="1"/>
      <w:numFmt w:val="lowerRoman"/>
      <w:lvlText w:val="%3."/>
      <w:lvlJc w:val="right"/>
      <w:pPr>
        <w:tabs>
          <w:tab w:val="num" w:pos="3240"/>
        </w:tabs>
        <w:ind w:left="3240" w:hanging="180"/>
      </w:pPr>
    </w:lvl>
    <w:lvl w:ilvl="3" w:tplc="0C09000F">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9" w15:restartNumberingAfterBreak="0">
    <w:nsid w:val="71372E33"/>
    <w:multiLevelType w:val="hybridMultilevel"/>
    <w:tmpl w:val="3D32F0C2"/>
    <w:lvl w:ilvl="0" w:tplc="0C09001B">
      <w:start w:val="1"/>
      <w:numFmt w:val="lowerLetter"/>
      <w:lvlText w:val="%1)"/>
      <w:lvlJc w:val="left"/>
      <w:pPr>
        <w:tabs>
          <w:tab w:val="num" w:pos="2520"/>
        </w:tabs>
        <w:ind w:left="2520" w:hanging="360"/>
      </w:pPr>
    </w:lvl>
    <w:lvl w:ilvl="1" w:tplc="0C090019">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40" w15:restartNumberingAfterBreak="0">
    <w:nsid w:val="720A30B3"/>
    <w:multiLevelType w:val="hybridMultilevel"/>
    <w:tmpl w:val="1110E0F0"/>
    <w:lvl w:ilvl="0" w:tplc="0C090017">
      <w:start w:val="1"/>
      <w:numFmt w:val="lowerLetter"/>
      <w:lvlText w:val="%1)"/>
      <w:lvlJc w:val="left"/>
      <w:pPr>
        <w:tabs>
          <w:tab w:val="num" w:pos="1140"/>
        </w:tabs>
        <w:ind w:left="1140" w:hanging="360"/>
      </w:pPr>
    </w:lvl>
    <w:lvl w:ilvl="1" w:tplc="0C090019" w:tentative="1">
      <w:start w:val="1"/>
      <w:numFmt w:val="lowerLetter"/>
      <w:lvlText w:val="%2."/>
      <w:lvlJc w:val="left"/>
      <w:pPr>
        <w:tabs>
          <w:tab w:val="num" w:pos="1860"/>
        </w:tabs>
        <w:ind w:left="1860" w:hanging="360"/>
      </w:pPr>
    </w:lvl>
    <w:lvl w:ilvl="2" w:tplc="0C09001B" w:tentative="1">
      <w:start w:val="1"/>
      <w:numFmt w:val="lowerRoman"/>
      <w:lvlText w:val="%3."/>
      <w:lvlJc w:val="right"/>
      <w:pPr>
        <w:tabs>
          <w:tab w:val="num" w:pos="2580"/>
        </w:tabs>
        <w:ind w:left="2580" w:hanging="180"/>
      </w:pPr>
    </w:lvl>
    <w:lvl w:ilvl="3" w:tplc="0C09000F" w:tentative="1">
      <w:start w:val="1"/>
      <w:numFmt w:val="decimal"/>
      <w:lvlText w:val="%4."/>
      <w:lvlJc w:val="left"/>
      <w:pPr>
        <w:tabs>
          <w:tab w:val="num" w:pos="3300"/>
        </w:tabs>
        <w:ind w:left="3300" w:hanging="360"/>
      </w:pPr>
    </w:lvl>
    <w:lvl w:ilvl="4" w:tplc="0C090019" w:tentative="1">
      <w:start w:val="1"/>
      <w:numFmt w:val="lowerLetter"/>
      <w:lvlText w:val="%5."/>
      <w:lvlJc w:val="left"/>
      <w:pPr>
        <w:tabs>
          <w:tab w:val="num" w:pos="4020"/>
        </w:tabs>
        <w:ind w:left="4020" w:hanging="360"/>
      </w:pPr>
    </w:lvl>
    <w:lvl w:ilvl="5" w:tplc="0C09001B" w:tentative="1">
      <w:start w:val="1"/>
      <w:numFmt w:val="lowerRoman"/>
      <w:lvlText w:val="%6."/>
      <w:lvlJc w:val="right"/>
      <w:pPr>
        <w:tabs>
          <w:tab w:val="num" w:pos="4740"/>
        </w:tabs>
        <w:ind w:left="4740" w:hanging="180"/>
      </w:pPr>
    </w:lvl>
    <w:lvl w:ilvl="6" w:tplc="0C09000F" w:tentative="1">
      <w:start w:val="1"/>
      <w:numFmt w:val="decimal"/>
      <w:lvlText w:val="%7."/>
      <w:lvlJc w:val="left"/>
      <w:pPr>
        <w:tabs>
          <w:tab w:val="num" w:pos="5460"/>
        </w:tabs>
        <w:ind w:left="5460" w:hanging="360"/>
      </w:pPr>
    </w:lvl>
    <w:lvl w:ilvl="7" w:tplc="0C090019" w:tentative="1">
      <w:start w:val="1"/>
      <w:numFmt w:val="lowerLetter"/>
      <w:lvlText w:val="%8."/>
      <w:lvlJc w:val="left"/>
      <w:pPr>
        <w:tabs>
          <w:tab w:val="num" w:pos="6180"/>
        </w:tabs>
        <w:ind w:left="6180" w:hanging="360"/>
      </w:pPr>
    </w:lvl>
    <w:lvl w:ilvl="8" w:tplc="0C09001B" w:tentative="1">
      <w:start w:val="1"/>
      <w:numFmt w:val="lowerRoman"/>
      <w:lvlText w:val="%9."/>
      <w:lvlJc w:val="right"/>
      <w:pPr>
        <w:tabs>
          <w:tab w:val="num" w:pos="6900"/>
        </w:tabs>
        <w:ind w:left="6900" w:hanging="180"/>
      </w:pPr>
    </w:lvl>
  </w:abstractNum>
  <w:abstractNum w:abstractNumId="41" w15:restartNumberingAfterBreak="0">
    <w:nsid w:val="72685E62"/>
    <w:multiLevelType w:val="hybridMultilevel"/>
    <w:tmpl w:val="53B01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840329"/>
    <w:multiLevelType w:val="hybridMultilevel"/>
    <w:tmpl w:val="A1E201F4"/>
    <w:lvl w:ilvl="0" w:tplc="0C090017">
      <w:start w:val="1"/>
      <w:numFmt w:val="lowerLetter"/>
      <w:lvlText w:val="%1)"/>
      <w:lvlJc w:val="left"/>
      <w:pPr>
        <w:tabs>
          <w:tab w:val="num" w:pos="2160"/>
        </w:tabs>
        <w:ind w:left="21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7ADB774A"/>
    <w:multiLevelType w:val="hybridMultilevel"/>
    <w:tmpl w:val="834ECB5A"/>
    <w:lvl w:ilvl="0" w:tplc="0C090017">
      <w:start w:val="1"/>
      <w:numFmt w:val="lowerLetter"/>
      <w:lvlText w:val="%1)"/>
      <w:lvlJc w:val="left"/>
      <w:pPr>
        <w:tabs>
          <w:tab w:val="num" w:pos="1800"/>
        </w:tabs>
        <w:ind w:left="1800" w:hanging="360"/>
      </w:pPr>
    </w:lvl>
    <w:lvl w:ilvl="1" w:tplc="0C090019">
      <w:start w:val="1"/>
      <w:numFmt w:val="lowerLetter"/>
      <w:lvlText w:val="%2."/>
      <w:lvlJc w:val="left"/>
      <w:pPr>
        <w:tabs>
          <w:tab w:val="num" w:pos="2520"/>
        </w:tabs>
        <w:ind w:left="2520" w:hanging="360"/>
      </w:pPr>
    </w:lvl>
    <w:lvl w:ilvl="2" w:tplc="0C09001B">
      <w:numFmt w:val="bullet"/>
      <w:lvlText w:val="-"/>
      <w:lvlJc w:val="left"/>
      <w:pPr>
        <w:tabs>
          <w:tab w:val="num" w:pos="3420"/>
        </w:tabs>
        <w:ind w:left="3420" w:hanging="360"/>
      </w:pPr>
      <w:rPr>
        <w:rFonts w:ascii="Arial" w:eastAsia="Times New Roman" w:hAnsi="Arial" w:cs="Arial"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num w:numId="1">
    <w:abstractNumId w:val="26"/>
  </w:num>
  <w:num w:numId="2">
    <w:abstractNumId w:val="34"/>
  </w:num>
  <w:num w:numId="3">
    <w:abstractNumId w:val="8"/>
  </w:num>
  <w:num w:numId="4">
    <w:abstractNumId w:val="10"/>
  </w:num>
  <w:num w:numId="5">
    <w:abstractNumId w:val="6"/>
  </w:num>
  <w:num w:numId="6">
    <w:abstractNumId w:val="23"/>
  </w:num>
  <w:num w:numId="7">
    <w:abstractNumId w:val="27"/>
  </w:num>
  <w:num w:numId="8">
    <w:abstractNumId w:val="25"/>
  </w:num>
  <w:num w:numId="9">
    <w:abstractNumId w:val="3"/>
  </w:num>
  <w:num w:numId="10">
    <w:abstractNumId w:val="2"/>
  </w:num>
  <w:num w:numId="11">
    <w:abstractNumId w:val="32"/>
  </w:num>
  <w:num w:numId="12">
    <w:abstractNumId w:val="13"/>
  </w:num>
  <w:num w:numId="13">
    <w:abstractNumId w:val="14"/>
  </w:num>
  <w:num w:numId="14">
    <w:abstractNumId w:val="31"/>
  </w:num>
  <w:num w:numId="15">
    <w:abstractNumId w:val="37"/>
  </w:num>
  <w:num w:numId="16">
    <w:abstractNumId w:val="22"/>
  </w:num>
  <w:num w:numId="17">
    <w:abstractNumId w:val="30"/>
  </w:num>
  <w:num w:numId="18">
    <w:abstractNumId w:val="29"/>
  </w:num>
  <w:num w:numId="19">
    <w:abstractNumId w:val="5"/>
  </w:num>
  <w:num w:numId="20">
    <w:abstractNumId w:val="36"/>
  </w:num>
  <w:num w:numId="21">
    <w:abstractNumId w:val="35"/>
  </w:num>
  <w:num w:numId="22">
    <w:abstractNumId w:val="39"/>
  </w:num>
  <w:num w:numId="23">
    <w:abstractNumId w:val="43"/>
  </w:num>
  <w:num w:numId="24">
    <w:abstractNumId w:val="21"/>
  </w:num>
  <w:num w:numId="25">
    <w:abstractNumId w:val="1"/>
  </w:num>
  <w:num w:numId="26">
    <w:abstractNumId w:val="15"/>
  </w:num>
  <w:num w:numId="27">
    <w:abstractNumId w:val="16"/>
  </w:num>
  <w:num w:numId="28">
    <w:abstractNumId w:val="0"/>
  </w:num>
  <w:num w:numId="29">
    <w:abstractNumId w:val="38"/>
  </w:num>
  <w:num w:numId="30">
    <w:abstractNumId w:val="20"/>
  </w:num>
  <w:num w:numId="31">
    <w:abstractNumId w:val="24"/>
  </w:num>
  <w:num w:numId="32">
    <w:abstractNumId w:val="12"/>
  </w:num>
  <w:num w:numId="33">
    <w:abstractNumId w:val="4"/>
  </w:num>
  <w:num w:numId="34">
    <w:abstractNumId w:val="18"/>
  </w:num>
  <w:num w:numId="35">
    <w:abstractNumId w:val="40"/>
  </w:num>
  <w:num w:numId="36">
    <w:abstractNumId w:val="33"/>
  </w:num>
  <w:num w:numId="37">
    <w:abstractNumId w:val="42"/>
  </w:num>
  <w:num w:numId="38">
    <w:abstractNumId w:val="9"/>
  </w:num>
  <w:num w:numId="39">
    <w:abstractNumId w:val="41"/>
  </w:num>
  <w:num w:numId="40">
    <w:abstractNumId w:val="11"/>
  </w:num>
  <w:num w:numId="41">
    <w:abstractNumId w:val="17"/>
  </w:num>
  <w:num w:numId="42">
    <w:abstractNumId w:val="7"/>
  </w:num>
  <w:num w:numId="43">
    <w:abstractNumId w:val="19"/>
  </w:num>
  <w:num w:numId="44">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619"/>
    <w:rsid w:val="001313DF"/>
    <w:rsid w:val="002B0B65"/>
    <w:rsid w:val="002B4ACB"/>
    <w:rsid w:val="00457F64"/>
    <w:rsid w:val="004640EF"/>
    <w:rsid w:val="00470205"/>
    <w:rsid w:val="004F239D"/>
    <w:rsid w:val="004F24B8"/>
    <w:rsid w:val="00594239"/>
    <w:rsid w:val="005E78AE"/>
    <w:rsid w:val="0062512D"/>
    <w:rsid w:val="00644D2F"/>
    <w:rsid w:val="00691883"/>
    <w:rsid w:val="0073501C"/>
    <w:rsid w:val="007C7FE5"/>
    <w:rsid w:val="008114FA"/>
    <w:rsid w:val="008229D9"/>
    <w:rsid w:val="008968FF"/>
    <w:rsid w:val="008E5826"/>
    <w:rsid w:val="0092702E"/>
    <w:rsid w:val="0095329C"/>
    <w:rsid w:val="00965269"/>
    <w:rsid w:val="009A44B0"/>
    <w:rsid w:val="009C0905"/>
    <w:rsid w:val="00A41F32"/>
    <w:rsid w:val="00AD4619"/>
    <w:rsid w:val="00B03332"/>
    <w:rsid w:val="00B05063"/>
    <w:rsid w:val="00B33EA2"/>
    <w:rsid w:val="00B53339"/>
    <w:rsid w:val="00B63A95"/>
    <w:rsid w:val="00BB4B40"/>
    <w:rsid w:val="00BD1AA9"/>
    <w:rsid w:val="00BF5FC5"/>
    <w:rsid w:val="00C55150"/>
    <w:rsid w:val="00CA6C27"/>
    <w:rsid w:val="00CA7E9F"/>
    <w:rsid w:val="00CC07BB"/>
    <w:rsid w:val="00CD0799"/>
    <w:rsid w:val="00D03D70"/>
    <w:rsid w:val="00D708C7"/>
    <w:rsid w:val="00DE355F"/>
    <w:rsid w:val="00DF2CE5"/>
    <w:rsid w:val="00E005CF"/>
    <w:rsid w:val="00E552CE"/>
    <w:rsid w:val="00ED084D"/>
    <w:rsid w:val="00F043EE"/>
    <w:rsid w:val="00F25DCF"/>
    <w:rsid w:val="00FE7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64C86"/>
  <w15:chartTrackingRefBased/>
  <w15:docId w15:val="{8717A3F2-32A2-4277-9403-2A7F925C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708C7"/>
    <w:pPr>
      <w:keepNext/>
      <w:tabs>
        <w:tab w:val="left" w:pos="567"/>
      </w:tabs>
      <w:spacing w:before="240" w:after="240" w:line="240" w:lineRule="auto"/>
      <w:outlineLvl w:val="0"/>
    </w:pPr>
    <w:rPr>
      <w:rFonts w:ascii="Calibri" w:eastAsia="Times New Roman" w:hAnsi="Calibri" w:cs="Arial"/>
      <w:b/>
      <w:bCs/>
      <w:caps/>
      <w:kern w:val="32"/>
      <w:sz w:val="24"/>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619"/>
  </w:style>
  <w:style w:type="paragraph" w:styleId="Footer">
    <w:name w:val="footer"/>
    <w:basedOn w:val="Normal"/>
    <w:link w:val="FooterChar"/>
    <w:uiPriority w:val="99"/>
    <w:unhideWhenUsed/>
    <w:rsid w:val="00AD4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619"/>
  </w:style>
  <w:style w:type="character" w:styleId="Hyperlink">
    <w:name w:val="Hyperlink"/>
    <w:basedOn w:val="DefaultParagraphFont"/>
    <w:uiPriority w:val="99"/>
    <w:unhideWhenUsed/>
    <w:rsid w:val="00AD4619"/>
    <w:rPr>
      <w:color w:val="21409A" w:themeColor="hyperlink"/>
      <w:u w:val="single"/>
    </w:rPr>
  </w:style>
  <w:style w:type="character" w:customStyle="1" w:styleId="Heading1Char">
    <w:name w:val="Heading 1 Char"/>
    <w:basedOn w:val="DefaultParagraphFont"/>
    <w:link w:val="Heading1"/>
    <w:rsid w:val="00D708C7"/>
    <w:rPr>
      <w:rFonts w:ascii="Calibri" w:eastAsia="Times New Roman" w:hAnsi="Calibri" w:cs="Arial"/>
      <w:b/>
      <w:bCs/>
      <w:caps/>
      <w:kern w:val="32"/>
      <w:sz w:val="24"/>
      <w:szCs w:val="32"/>
      <w:lang w:eastAsia="en-AU"/>
    </w:rPr>
  </w:style>
  <w:style w:type="numbering" w:customStyle="1" w:styleId="StyleBulleted">
    <w:name w:val="Style Bulleted"/>
    <w:basedOn w:val="NoList"/>
    <w:rsid w:val="00B53339"/>
    <w:pPr>
      <w:numPr>
        <w:numId w:val="2"/>
      </w:numPr>
    </w:pPr>
  </w:style>
  <w:style w:type="paragraph" w:customStyle="1" w:styleId="ListNumber1">
    <w:name w:val="List Number 1"/>
    <w:link w:val="ListNumber1Char"/>
    <w:rsid w:val="00B53339"/>
    <w:pPr>
      <w:keepLines/>
      <w:numPr>
        <w:numId w:val="1"/>
      </w:numPr>
      <w:spacing w:before="160" w:after="0" w:line="240" w:lineRule="auto"/>
    </w:pPr>
    <w:rPr>
      <w:rFonts w:ascii="Arial" w:eastAsia="Times New Roman" w:hAnsi="Arial" w:cs="Arial"/>
      <w:color w:val="000000"/>
      <w:szCs w:val="24"/>
      <w:lang w:eastAsia="en-AU"/>
    </w:rPr>
  </w:style>
  <w:style w:type="character" w:customStyle="1" w:styleId="ListNumber1Char">
    <w:name w:val="List Number 1 Char"/>
    <w:link w:val="ListNumber1"/>
    <w:rsid w:val="00B53339"/>
    <w:rPr>
      <w:rFonts w:ascii="Arial" w:eastAsia="Times New Roman" w:hAnsi="Arial" w:cs="Arial"/>
      <w:color w:val="000000"/>
      <w:szCs w:val="24"/>
      <w:lang w:eastAsia="en-AU"/>
    </w:rPr>
  </w:style>
  <w:style w:type="character" w:styleId="CommentReference">
    <w:name w:val="annotation reference"/>
    <w:semiHidden/>
    <w:rsid w:val="00B53339"/>
    <w:rPr>
      <w:sz w:val="16"/>
      <w:szCs w:val="16"/>
    </w:rPr>
  </w:style>
  <w:style w:type="paragraph" w:customStyle="1" w:styleId="BodyText1">
    <w:name w:val="Body Text 1"/>
    <w:rsid w:val="00B53339"/>
    <w:pPr>
      <w:keepLines/>
      <w:spacing w:before="240" w:after="0" w:line="240" w:lineRule="auto"/>
      <w:ind w:left="1134"/>
    </w:pPr>
    <w:rPr>
      <w:rFonts w:ascii="Arial" w:eastAsia="Times New Roman" w:hAnsi="Arial" w:cs="Arial"/>
      <w:color w:val="000000"/>
      <w:szCs w:val="24"/>
      <w:lang w:eastAsia="en-AU"/>
    </w:rPr>
  </w:style>
  <w:style w:type="character" w:styleId="Strong">
    <w:name w:val="Strong"/>
    <w:qFormat/>
    <w:rsid w:val="00B53339"/>
    <w:rPr>
      <w:rFonts w:ascii="Arial" w:hAnsi="Arial" w:cs="Arial"/>
      <w:b/>
      <w:bCs/>
      <w:i w:val="0"/>
      <w:caps w:val="0"/>
      <w:color w:val="000000"/>
      <w:sz w:val="22"/>
      <w:lang w:val="en-AU"/>
    </w:rPr>
  </w:style>
  <w:style w:type="character" w:styleId="PageNumber">
    <w:name w:val="page number"/>
    <w:basedOn w:val="DefaultParagraphFont"/>
    <w:rsid w:val="00B53339"/>
  </w:style>
  <w:style w:type="paragraph" w:styleId="CommentText">
    <w:name w:val="annotation text"/>
    <w:basedOn w:val="Normal"/>
    <w:link w:val="CommentTextChar"/>
    <w:semiHidden/>
    <w:rsid w:val="00B53339"/>
    <w:pPr>
      <w:spacing w:after="0" w:line="240" w:lineRule="auto"/>
    </w:pPr>
    <w:rPr>
      <w:rFonts w:ascii="Arial" w:eastAsia="Times New Roman" w:hAnsi="Arial" w:cs="Arial"/>
      <w:sz w:val="20"/>
      <w:szCs w:val="20"/>
      <w:lang w:eastAsia="en-AU"/>
    </w:rPr>
  </w:style>
  <w:style w:type="character" w:customStyle="1" w:styleId="CommentTextChar">
    <w:name w:val="Comment Text Char"/>
    <w:basedOn w:val="DefaultParagraphFont"/>
    <w:link w:val="CommentText"/>
    <w:semiHidden/>
    <w:rsid w:val="00B53339"/>
    <w:rPr>
      <w:rFonts w:ascii="Arial" w:eastAsia="Times New Roman" w:hAnsi="Arial" w:cs="Arial"/>
      <w:sz w:val="20"/>
      <w:szCs w:val="20"/>
      <w:lang w:eastAsia="en-AU"/>
    </w:rPr>
  </w:style>
  <w:style w:type="paragraph" w:styleId="CommentSubject">
    <w:name w:val="annotation subject"/>
    <w:basedOn w:val="CommentText"/>
    <w:next w:val="CommentText"/>
    <w:link w:val="CommentSubjectChar"/>
    <w:semiHidden/>
    <w:rsid w:val="00B53339"/>
    <w:rPr>
      <w:b/>
      <w:bCs/>
    </w:rPr>
  </w:style>
  <w:style w:type="character" w:customStyle="1" w:styleId="CommentSubjectChar">
    <w:name w:val="Comment Subject Char"/>
    <w:basedOn w:val="CommentTextChar"/>
    <w:link w:val="CommentSubject"/>
    <w:semiHidden/>
    <w:rsid w:val="00B53339"/>
    <w:rPr>
      <w:rFonts w:ascii="Arial" w:eastAsia="Times New Roman" w:hAnsi="Arial" w:cs="Arial"/>
      <w:b/>
      <w:bCs/>
      <w:sz w:val="20"/>
      <w:szCs w:val="20"/>
      <w:lang w:eastAsia="en-AU"/>
    </w:rPr>
  </w:style>
  <w:style w:type="paragraph" w:styleId="BalloonText">
    <w:name w:val="Balloon Text"/>
    <w:basedOn w:val="Normal"/>
    <w:link w:val="BalloonTextChar"/>
    <w:semiHidden/>
    <w:rsid w:val="00B53339"/>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B53339"/>
    <w:rPr>
      <w:rFonts w:ascii="Tahoma" w:eastAsia="Times New Roman" w:hAnsi="Tahoma" w:cs="Tahoma"/>
      <w:sz w:val="16"/>
      <w:szCs w:val="16"/>
      <w:lang w:eastAsia="en-AU"/>
    </w:rPr>
  </w:style>
  <w:style w:type="paragraph" w:styleId="FootnoteText">
    <w:name w:val="footnote text"/>
    <w:basedOn w:val="Normal"/>
    <w:link w:val="FootnoteTextChar"/>
    <w:semiHidden/>
    <w:rsid w:val="00B53339"/>
    <w:pPr>
      <w:spacing w:after="0" w:line="240" w:lineRule="auto"/>
    </w:pPr>
    <w:rPr>
      <w:rFonts w:ascii="Arial" w:eastAsia="Times New Roman" w:hAnsi="Arial" w:cs="Arial"/>
      <w:sz w:val="20"/>
      <w:szCs w:val="20"/>
      <w:lang w:eastAsia="en-AU"/>
    </w:rPr>
  </w:style>
  <w:style w:type="character" w:customStyle="1" w:styleId="FootnoteTextChar">
    <w:name w:val="Footnote Text Char"/>
    <w:basedOn w:val="DefaultParagraphFont"/>
    <w:link w:val="FootnoteText"/>
    <w:semiHidden/>
    <w:rsid w:val="00B53339"/>
    <w:rPr>
      <w:rFonts w:ascii="Arial" w:eastAsia="Times New Roman" w:hAnsi="Arial" w:cs="Arial"/>
      <w:sz w:val="20"/>
      <w:szCs w:val="20"/>
      <w:lang w:eastAsia="en-AU"/>
    </w:rPr>
  </w:style>
  <w:style w:type="character" w:styleId="FootnoteReference">
    <w:name w:val="footnote reference"/>
    <w:semiHidden/>
    <w:rsid w:val="00B53339"/>
    <w:rPr>
      <w:vertAlign w:val="superscript"/>
    </w:rPr>
  </w:style>
  <w:style w:type="paragraph" w:styleId="ListNumber2">
    <w:name w:val="List Number 2"/>
    <w:basedOn w:val="Normal"/>
    <w:rsid w:val="00B53339"/>
    <w:pPr>
      <w:numPr>
        <w:numId w:val="28"/>
      </w:numPr>
      <w:spacing w:after="0" w:line="240" w:lineRule="auto"/>
    </w:pPr>
    <w:rPr>
      <w:rFonts w:ascii="Times New Roman" w:eastAsia="Times New Roman" w:hAnsi="Times New Roman" w:cs="Times New Roman"/>
      <w:sz w:val="20"/>
      <w:szCs w:val="20"/>
    </w:rPr>
  </w:style>
  <w:style w:type="paragraph" w:customStyle="1" w:styleId="Default">
    <w:name w:val="Default"/>
    <w:rsid w:val="00B53339"/>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OC1">
    <w:name w:val="toc 1"/>
    <w:basedOn w:val="Normal"/>
    <w:next w:val="Normal"/>
    <w:autoRedefine/>
    <w:uiPriority w:val="39"/>
    <w:rsid w:val="005E78AE"/>
    <w:pPr>
      <w:tabs>
        <w:tab w:val="left" w:pos="567"/>
        <w:tab w:val="right" w:leader="dot" w:pos="9628"/>
      </w:tabs>
      <w:spacing w:after="0" w:line="240" w:lineRule="auto"/>
    </w:pPr>
    <w:rPr>
      <w:rFonts w:ascii="Arial" w:eastAsia="Times New Roman" w:hAnsi="Arial" w:cs="Arial"/>
      <w:lang w:eastAsia="en-AU"/>
    </w:rPr>
  </w:style>
  <w:style w:type="paragraph" w:styleId="ListParagraph">
    <w:name w:val="List Paragraph"/>
    <w:basedOn w:val="Normal"/>
    <w:uiPriority w:val="34"/>
    <w:qFormat/>
    <w:rsid w:val="00B53339"/>
    <w:pPr>
      <w:spacing w:after="0" w:line="240" w:lineRule="auto"/>
      <w:ind w:left="720"/>
    </w:pPr>
    <w:rPr>
      <w:rFonts w:ascii="Calibri" w:eastAsia="Calibri" w:hAnsi="Calibri" w:cs="Calibri"/>
      <w:lang w:eastAsia="en-AU"/>
    </w:rPr>
  </w:style>
  <w:style w:type="table" w:styleId="TableGrid">
    <w:name w:val="Table Grid"/>
    <w:basedOn w:val="TableNormal"/>
    <w:rsid w:val="00B5333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uncraig SHS">
      <a:dk1>
        <a:sysClr val="windowText" lastClr="000000"/>
      </a:dk1>
      <a:lt1>
        <a:sysClr val="window" lastClr="FFFFFF"/>
      </a:lt1>
      <a:dk2>
        <a:srgbClr val="44546A"/>
      </a:dk2>
      <a:lt2>
        <a:srgbClr val="E7E6E6"/>
      </a:lt2>
      <a:accent1>
        <a:srgbClr val="21409A"/>
      </a:accent1>
      <a:accent2>
        <a:srgbClr val="F26922"/>
      </a:accent2>
      <a:accent3>
        <a:srgbClr val="9D248F"/>
      </a:accent3>
      <a:accent4>
        <a:srgbClr val="FFC40C"/>
      </a:accent4>
      <a:accent5>
        <a:srgbClr val="81D4F7"/>
      </a:accent5>
      <a:accent6>
        <a:srgbClr val="A4CE39"/>
      </a:accent6>
      <a:hlink>
        <a:srgbClr val="21409A"/>
      </a:hlink>
      <a:folHlink>
        <a:srgbClr val="21409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28CFC-C0F3-4278-B1C1-F307F3B97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AVENELL Justine [Duncraig Senior High School]</dc:creator>
  <cp:keywords/>
  <dc:description/>
  <cp:lastModifiedBy>STREET Jane [Duncraig Senior High School]</cp:lastModifiedBy>
  <cp:revision>8</cp:revision>
  <cp:lastPrinted>2023-02-24T02:04:00Z</cp:lastPrinted>
  <dcterms:created xsi:type="dcterms:W3CDTF">2023-02-13T02:01:00Z</dcterms:created>
  <dcterms:modified xsi:type="dcterms:W3CDTF">2023-05-11T07:22:00Z</dcterms:modified>
</cp:coreProperties>
</file>